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D79CF" w14:textId="3A7A0334" w:rsidR="001B763E" w:rsidRPr="0011737B" w:rsidRDefault="0073176F">
      <w:pPr>
        <w:rPr>
          <w:rFonts w:cs="Arial"/>
          <w:b/>
          <w:bCs/>
          <w:sz w:val="28"/>
          <w:szCs w:val="28"/>
          <w:lang w:val="de-CH"/>
        </w:rPr>
      </w:pPr>
      <w:r w:rsidRPr="005F4B6D">
        <w:rPr>
          <w:b/>
          <w:bCs/>
          <w:sz w:val="28"/>
          <w:szCs w:val="28"/>
          <w:lang w:val="de-CH"/>
        </w:rPr>
        <w:t>Prüfp</w:t>
      </w:r>
      <w:r w:rsidR="00A87A2A" w:rsidRPr="005F4B6D">
        <w:rPr>
          <w:b/>
          <w:bCs/>
          <w:sz w:val="28"/>
          <w:szCs w:val="28"/>
          <w:lang w:val="de-CH"/>
        </w:rPr>
        <w:t>unkte zu</w:t>
      </w:r>
      <w:r w:rsidR="004D6321" w:rsidRPr="005F4B6D">
        <w:rPr>
          <w:b/>
          <w:bCs/>
          <w:sz w:val="28"/>
          <w:szCs w:val="28"/>
          <w:lang w:val="de-CH"/>
        </w:rPr>
        <w:t>m Management der Risiken kritischer Daten</w:t>
      </w:r>
    </w:p>
    <w:p w14:paraId="7BE6DC21" w14:textId="77777777" w:rsidR="00DB7CF3" w:rsidRPr="00A04447" w:rsidRDefault="00DB7CF3">
      <w:pPr>
        <w:rPr>
          <w:rFonts w:cs="Arial"/>
          <w:b/>
          <w:lang w:val="de-CH"/>
        </w:rPr>
      </w:pPr>
    </w:p>
    <w:p w14:paraId="6297C756" w14:textId="77777777" w:rsidR="00D247FF" w:rsidRPr="0011737B" w:rsidRDefault="005D00E1">
      <w:pPr>
        <w:rPr>
          <w:rFonts w:cs="Arial"/>
          <w:b/>
          <w:bCs/>
          <w:lang w:val="de-CH"/>
        </w:rPr>
      </w:pPr>
      <w:r w:rsidRPr="005F4B6D">
        <w:rPr>
          <w:b/>
          <w:bCs/>
          <w:lang w:val="de-CH"/>
        </w:rPr>
        <w:t>Übersicht</w:t>
      </w:r>
    </w:p>
    <w:tbl>
      <w:tblPr>
        <w:tblStyle w:val="Tabellenraster"/>
        <w:tblW w:w="0" w:type="auto"/>
        <w:tblInd w:w="108" w:type="dxa"/>
        <w:tblLook w:val="04A0" w:firstRow="1" w:lastRow="0" w:firstColumn="1" w:lastColumn="0" w:noHBand="0" w:noVBand="1"/>
      </w:tblPr>
      <w:tblGrid>
        <w:gridCol w:w="2654"/>
        <w:gridCol w:w="11515"/>
      </w:tblGrid>
      <w:tr w:rsidR="00123746" w:rsidRPr="00A04447" w14:paraId="45BF20A5" w14:textId="77777777" w:rsidTr="0011737B">
        <w:tc>
          <w:tcPr>
            <w:tcW w:w="2694" w:type="dxa"/>
            <w:shd w:val="clear" w:color="auto" w:fill="auto"/>
          </w:tcPr>
          <w:p w14:paraId="73C71710" w14:textId="77777777" w:rsidR="001B763E" w:rsidRPr="0011737B" w:rsidRDefault="001B763E">
            <w:pPr>
              <w:tabs>
                <w:tab w:val="left" w:pos="1418"/>
              </w:tabs>
              <w:rPr>
                <w:rFonts w:cs="Arial"/>
                <w:b/>
                <w:bCs/>
                <w:lang w:val="de-CH"/>
              </w:rPr>
            </w:pPr>
            <w:r w:rsidRPr="005F4B6D">
              <w:rPr>
                <w:b/>
                <w:bCs/>
                <w:lang w:val="de-CH"/>
              </w:rPr>
              <w:t>Prüfgebiet:</w:t>
            </w:r>
          </w:p>
        </w:tc>
        <w:tc>
          <w:tcPr>
            <w:tcW w:w="11701" w:type="dxa"/>
            <w:shd w:val="clear" w:color="auto" w:fill="auto"/>
          </w:tcPr>
          <w:p w14:paraId="37CCC570" w14:textId="47AFE582" w:rsidR="001B763E" w:rsidRPr="0011737B" w:rsidRDefault="004D6321">
            <w:pPr>
              <w:tabs>
                <w:tab w:val="left" w:pos="1859"/>
              </w:tabs>
              <w:rPr>
                <w:rFonts w:cs="Arial"/>
                <w:b/>
                <w:bCs/>
                <w:lang w:val="de-CH"/>
              </w:rPr>
            </w:pPr>
            <w:r w:rsidRPr="005F4B6D">
              <w:rPr>
                <w:rFonts w:cs="Arial"/>
                <w:b/>
                <w:bCs/>
                <w:lang w:val="de-CH"/>
              </w:rPr>
              <w:t>Management der Risiken kritischer Daten</w:t>
            </w:r>
          </w:p>
        </w:tc>
      </w:tr>
      <w:tr w:rsidR="00123746" w:rsidRPr="00A04447" w14:paraId="2050C224" w14:textId="77777777" w:rsidTr="0011737B">
        <w:tc>
          <w:tcPr>
            <w:tcW w:w="2694" w:type="dxa"/>
            <w:shd w:val="clear" w:color="auto" w:fill="auto"/>
          </w:tcPr>
          <w:p w14:paraId="5054344E" w14:textId="77777777" w:rsidR="009F7E12" w:rsidRPr="0011737B" w:rsidRDefault="009F7E12">
            <w:pPr>
              <w:tabs>
                <w:tab w:val="left" w:pos="1418"/>
              </w:tabs>
              <w:rPr>
                <w:rFonts w:cs="Arial"/>
                <w:b/>
                <w:bCs/>
                <w:lang w:val="de-CH"/>
              </w:rPr>
            </w:pPr>
            <w:r w:rsidRPr="005F4B6D">
              <w:rPr>
                <w:b/>
                <w:bCs/>
                <w:lang w:val="de-CH"/>
              </w:rPr>
              <w:t>Prüftiefe:</w:t>
            </w:r>
          </w:p>
        </w:tc>
        <w:tc>
          <w:tcPr>
            <w:tcW w:w="11701" w:type="dxa"/>
            <w:shd w:val="clear" w:color="auto" w:fill="auto"/>
          </w:tcPr>
          <w:p w14:paraId="4967706C" w14:textId="77777777" w:rsidR="009F7E12" w:rsidRPr="000F1916" w:rsidRDefault="00424650">
            <w:pPr>
              <w:tabs>
                <w:tab w:val="left" w:pos="1859"/>
              </w:tabs>
              <w:rPr>
                <w:rFonts w:cs="Arial"/>
                <w:highlight w:val="yellow"/>
                <w:lang w:val="de-CH"/>
              </w:rPr>
            </w:pPr>
            <w:r w:rsidRPr="000F1916">
              <w:rPr>
                <w:highlight w:val="yellow"/>
                <w:lang w:val="de-CH"/>
              </w:rPr>
              <w:t>[Prüfung / Kritische Beurteilung]</w:t>
            </w:r>
            <w:r w:rsidR="00E97C31" w:rsidRPr="000F1916">
              <w:rPr>
                <w:rStyle w:val="Funotenzeichen"/>
                <w:highlight w:val="yellow"/>
                <w:lang w:val="de-CH"/>
              </w:rPr>
              <w:footnoteReference w:id="2"/>
            </w:r>
          </w:p>
        </w:tc>
      </w:tr>
      <w:tr w:rsidR="00123746" w:rsidRPr="00A04447" w14:paraId="5360A07A" w14:textId="77777777" w:rsidTr="63098FDC">
        <w:tc>
          <w:tcPr>
            <w:tcW w:w="2694" w:type="dxa"/>
          </w:tcPr>
          <w:p w14:paraId="5534AFED" w14:textId="6AB61A1F" w:rsidR="00F37CB4" w:rsidRPr="0011737B" w:rsidRDefault="00803408">
            <w:pPr>
              <w:tabs>
                <w:tab w:val="left" w:pos="1418"/>
              </w:tabs>
              <w:rPr>
                <w:rFonts w:cs="Arial"/>
                <w:b/>
                <w:bCs/>
                <w:lang w:val="de-CH"/>
              </w:rPr>
            </w:pPr>
            <w:r w:rsidRPr="005F4B6D">
              <w:rPr>
                <w:b/>
                <w:bCs/>
                <w:lang w:val="de-CH"/>
              </w:rPr>
              <w:t>Grundlagen</w:t>
            </w:r>
            <w:r w:rsidR="00F37CB4" w:rsidRPr="005F4B6D">
              <w:rPr>
                <w:b/>
                <w:bCs/>
                <w:lang w:val="de-CH"/>
              </w:rPr>
              <w:t>:</w:t>
            </w:r>
          </w:p>
          <w:p w14:paraId="614DF08F" w14:textId="77777777" w:rsidR="008F1FC1" w:rsidRPr="0011737B" w:rsidRDefault="008F1FC1">
            <w:pPr>
              <w:tabs>
                <w:tab w:val="left" w:pos="1418"/>
              </w:tabs>
              <w:rPr>
                <w:rFonts w:cs="Arial"/>
                <w:lang w:val="de-CH"/>
              </w:rPr>
            </w:pPr>
            <w:r w:rsidRPr="00A04447">
              <w:rPr>
                <w:lang w:val="de-CH"/>
              </w:rPr>
              <w:t>(Liste ist nicht abschliessend)</w:t>
            </w:r>
          </w:p>
        </w:tc>
        <w:tc>
          <w:tcPr>
            <w:tcW w:w="11701" w:type="dxa"/>
          </w:tcPr>
          <w:p w14:paraId="06129983" w14:textId="77777777" w:rsidR="00826ABE" w:rsidRPr="00A04447" w:rsidRDefault="00826ABE" w:rsidP="00826ABE">
            <w:pPr>
              <w:tabs>
                <w:tab w:val="left" w:pos="1859"/>
              </w:tabs>
              <w:rPr>
                <w:lang w:val="de-CH"/>
              </w:rPr>
            </w:pPr>
            <w:r w:rsidRPr="00A04447">
              <w:rPr>
                <w:lang w:val="de-CH"/>
              </w:rPr>
              <w:t>Art. 3 Abs. 2 Bst. a Bankengesetz (BankG)</w:t>
            </w:r>
          </w:p>
          <w:p w14:paraId="1297D7DC" w14:textId="77777777" w:rsidR="00826ABE" w:rsidRPr="00A04447" w:rsidRDefault="00826ABE" w:rsidP="00826ABE">
            <w:pPr>
              <w:tabs>
                <w:tab w:val="left" w:pos="1859"/>
              </w:tabs>
              <w:rPr>
                <w:lang w:val="de-CH"/>
              </w:rPr>
            </w:pPr>
            <w:r w:rsidRPr="00A04447">
              <w:rPr>
                <w:lang w:val="de-CH"/>
              </w:rPr>
              <w:t>Art. 9 Finanzinstitutsgesetz (FINIG)</w:t>
            </w:r>
          </w:p>
          <w:p w14:paraId="6640DF46" w14:textId="77777777" w:rsidR="00F1099F" w:rsidRPr="00A04447" w:rsidRDefault="00FD5115" w:rsidP="00352874">
            <w:pPr>
              <w:tabs>
                <w:tab w:val="left" w:pos="1859"/>
              </w:tabs>
              <w:rPr>
                <w:lang w:val="de-CH"/>
              </w:rPr>
            </w:pPr>
            <w:r w:rsidRPr="00A04447">
              <w:rPr>
                <w:lang w:val="de-CH"/>
              </w:rPr>
              <w:t>Art. 12 Bankenverordnung (BankV)</w:t>
            </w:r>
          </w:p>
          <w:p w14:paraId="61C25DCA" w14:textId="736C3253" w:rsidR="00234CCB" w:rsidRPr="00A04447" w:rsidRDefault="00F6362D" w:rsidP="00826ABE">
            <w:pPr>
              <w:tabs>
                <w:tab w:val="left" w:pos="1859"/>
              </w:tabs>
              <w:rPr>
                <w:lang w:val="de-CH"/>
              </w:rPr>
            </w:pPr>
            <w:r w:rsidRPr="00A04447">
              <w:rPr>
                <w:lang w:val="de-CH"/>
              </w:rPr>
              <w:t>Art. 12</w:t>
            </w:r>
            <w:r w:rsidR="007B354D" w:rsidRPr="00A04447">
              <w:rPr>
                <w:lang w:val="de-CH"/>
              </w:rPr>
              <w:t xml:space="preserve">, </w:t>
            </w:r>
            <w:r w:rsidRPr="00A04447">
              <w:rPr>
                <w:lang w:val="de-CH"/>
              </w:rPr>
              <w:t>6</w:t>
            </w:r>
            <w:r w:rsidR="007B354D" w:rsidRPr="00A04447">
              <w:rPr>
                <w:lang w:val="de-CH"/>
              </w:rPr>
              <w:t>7</w:t>
            </w:r>
            <w:r w:rsidR="00875E64">
              <w:rPr>
                <w:lang w:val="de-CH"/>
              </w:rPr>
              <w:t>,</w:t>
            </w:r>
            <w:r w:rsidR="007B354D" w:rsidRPr="00A04447">
              <w:rPr>
                <w:lang w:val="de-CH"/>
              </w:rPr>
              <w:t xml:space="preserve"> </w:t>
            </w:r>
            <w:r w:rsidR="00826ABE" w:rsidRPr="00A04447">
              <w:rPr>
                <w:lang w:val="de-CH"/>
              </w:rPr>
              <w:t>68</w:t>
            </w:r>
            <w:r w:rsidR="00875E64">
              <w:rPr>
                <w:lang w:val="de-CH"/>
              </w:rPr>
              <w:t xml:space="preserve"> und 73</w:t>
            </w:r>
            <w:r w:rsidR="00826ABE" w:rsidRPr="00A04447">
              <w:rPr>
                <w:lang w:val="de-CH"/>
              </w:rPr>
              <w:t xml:space="preserve"> Finanzinstitutsverordnung (FINIV)</w:t>
            </w:r>
          </w:p>
          <w:p w14:paraId="76999BF7" w14:textId="5709A19D" w:rsidR="00D86136" w:rsidRPr="00A04447" w:rsidRDefault="00D86136" w:rsidP="00D86136">
            <w:pPr>
              <w:rPr>
                <w:lang w:val="de-CH"/>
              </w:rPr>
            </w:pPr>
            <w:r w:rsidRPr="00A04447">
              <w:rPr>
                <w:lang w:val="de-CH"/>
              </w:rPr>
              <w:t>Art. 11</w:t>
            </w:r>
            <w:r w:rsidR="007F1866" w:rsidRPr="00A04447">
              <w:rPr>
                <w:lang w:val="de-CH"/>
              </w:rPr>
              <w:t xml:space="preserve"> Abs. 4</w:t>
            </w:r>
            <w:r w:rsidR="00332C17" w:rsidRPr="00A04447">
              <w:rPr>
                <w:lang w:val="de-CH"/>
              </w:rPr>
              <w:t xml:space="preserve"> und 15</w:t>
            </w:r>
            <w:r w:rsidRPr="00A04447">
              <w:rPr>
                <w:lang w:val="de-CH"/>
              </w:rPr>
              <w:t xml:space="preserve"> </w:t>
            </w:r>
            <w:r w:rsidR="0031568F" w:rsidRPr="00A04447">
              <w:rPr>
                <w:lang w:val="de-CH"/>
              </w:rPr>
              <w:t>Finanzmarktinfrastrukturverordnung (</w:t>
            </w:r>
            <w:proofErr w:type="spellStart"/>
            <w:r w:rsidRPr="00A04447">
              <w:rPr>
                <w:lang w:val="de-CH"/>
              </w:rPr>
              <w:t>FinfraV</w:t>
            </w:r>
            <w:proofErr w:type="spellEnd"/>
            <w:r w:rsidR="00332C17" w:rsidRPr="00A04447">
              <w:rPr>
                <w:lang w:val="de-CH"/>
              </w:rPr>
              <w:t>)</w:t>
            </w:r>
          </w:p>
          <w:p w14:paraId="7894F4A8" w14:textId="72ED1C12" w:rsidR="00A54180" w:rsidRPr="00A04447" w:rsidRDefault="00332C17" w:rsidP="0075213F">
            <w:pPr>
              <w:tabs>
                <w:tab w:val="left" w:pos="1859"/>
              </w:tabs>
              <w:rPr>
                <w:lang w:val="de-CH"/>
              </w:rPr>
            </w:pPr>
            <w:proofErr w:type="spellStart"/>
            <w:r w:rsidRPr="00A04447">
              <w:rPr>
                <w:lang w:val="de-CH"/>
              </w:rPr>
              <w:t>Rz</w:t>
            </w:r>
            <w:proofErr w:type="spellEnd"/>
            <w:r w:rsidRPr="00A04447">
              <w:rPr>
                <w:lang w:val="de-CH"/>
              </w:rPr>
              <w:t xml:space="preserve"> 13, 50, 52, 53, 58, 59 </w:t>
            </w:r>
            <w:r w:rsidR="003E1054" w:rsidRPr="00A04447">
              <w:rPr>
                <w:lang w:val="de-CH"/>
              </w:rPr>
              <w:t xml:space="preserve">FINMA-Rundschreiben 2017/1 „Corporate </w:t>
            </w:r>
            <w:proofErr w:type="spellStart"/>
            <w:r w:rsidR="003E1054" w:rsidRPr="00A04447">
              <w:rPr>
                <w:lang w:val="de-CH"/>
              </w:rPr>
              <w:t>Governance</w:t>
            </w:r>
            <w:proofErr w:type="spellEnd"/>
            <w:r w:rsidR="003E1054" w:rsidRPr="00A04447">
              <w:rPr>
                <w:lang w:val="de-CH"/>
              </w:rPr>
              <w:t xml:space="preserve"> – Banken“ (FINMA-RS </w:t>
            </w:r>
            <w:r w:rsidR="009B1783">
              <w:rPr>
                <w:lang w:val="de-CH"/>
              </w:rPr>
              <w:t>17/1</w:t>
            </w:r>
            <w:r w:rsidRPr="00A04447">
              <w:rPr>
                <w:lang w:val="de-CH"/>
              </w:rPr>
              <w:t>)</w:t>
            </w:r>
            <w:r w:rsidR="003E1054" w:rsidRPr="00A04447">
              <w:rPr>
                <w:lang w:val="de-CH"/>
              </w:rPr>
              <w:t xml:space="preserve"> </w:t>
            </w:r>
          </w:p>
          <w:p w14:paraId="057ACEEA" w14:textId="2DF2EC04" w:rsidR="00D86136" w:rsidRPr="00A04447" w:rsidRDefault="00332C17" w:rsidP="00D86136">
            <w:pPr>
              <w:tabs>
                <w:tab w:val="left" w:pos="1859"/>
              </w:tabs>
              <w:rPr>
                <w:lang w:val="de-CH"/>
              </w:rPr>
            </w:pPr>
            <w:proofErr w:type="spellStart"/>
            <w:r w:rsidRPr="00A04447">
              <w:rPr>
                <w:lang w:val="de-CH"/>
              </w:rPr>
              <w:t>Rz</w:t>
            </w:r>
            <w:proofErr w:type="spellEnd"/>
            <w:r w:rsidR="00E7724E" w:rsidRPr="00A04447">
              <w:rPr>
                <w:lang w:val="de-CH"/>
              </w:rPr>
              <w:t xml:space="preserve"> 71</w:t>
            </w:r>
            <w:r w:rsidR="00E819B3">
              <w:rPr>
                <w:lang w:val="de-CH"/>
              </w:rPr>
              <w:t>–</w:t>
            </w:r>
            <w:r w:rsidR="00E7724E" w:rsidRPr="00A04447">
              <w:rPr>
                <w:lang w:val="de-CH"/>
              </w:rPr>
              <w:t xml:space="preserve">82 </w:t>
            </w:r>
            <w:r w:rsidR="00250C32" w:rsidRPr="00A04447">
              <w:rPr>
                <w:lang w:val="de-CH"/>
              </w:rPr>
              <w:t xml:space="preserve">FINMA-Rundschreiben </w:t>
            </w:r>
            <w:r w:rsidR="004D6321" w:rsidRPr="00A04447">
              <w:rPr>
                <w:lang w:val="de-CH"/>
              </w:rPr>
              <w:t>2</w:t>
            </w:r>
            <w:r w:rsidR="00F444D8" w:rsidRPr="00A04447">
              <w:rPr>
                <w:lang w:val="de-CH"/>
              </w:rPr>
              <w:t>0</w:t>
            </w:r>
            <w:r w:rsidR="009B1783">
              <w:rPr>
                <w:lang w:val="de-CH"/>
              </w:rPr>
              <w:t>23/1</w:t>
            </w:r>
            <w:r w:rsidR="0031568F" w:rsidRPr="00A04447">
              <w:rPr>
                <w:lang w:val="de-CH"/>
              </w:rPr>
              <w:t xml:space="preserve"> </w:t>
            </w:r>
            <w:r w:rsidR="00250C32" w:rsidRPr="00A04447">
              <w:rPr>
                <w:lang w:val="de-CH"/>
              </w:rPr>
              <w:t xml:space="preserve">„Operationelle Risiken </w:t>
            </w:r>
            <w:r w:rsidR="004D6321" w:rsidRPr="00A04447">
              <w:rPr>
                <w:lang w:val="de-CH"/>
              </w:rPr>
              <w:t xml:space="preserve">und Resilienz </w:t>
            </w:r>
            <w:r w:rsidR="003E1054" w:rsidRPr="00A04447">
              <w:rPr>
                <w:lang w:val="de-CH"/>
              </w:rPr>
              <w:t xml:space="preserve">– </w:t>
            </w:r>
            <w:r w:rsidR="00250C32" w:rsidRPr="00A04447">
              <w:rPr>
                <w:lang w:val="de-CH"/>
              </w:rPr>
              <w:t>Banken“</w:t>
            </w:r>
            <w:r w:rsidR="00E7724E" w:rsidRPr="00A04447">
              <w:rPr>
                <w:lang w:val="de-CH"/>
              </w:rPr>
              <w:t xml:space="preserve"> (</w:t>
            </w:r>
            <w:r w:rsidR="00E819B3" w:rsidRPr="00A04447">
              <w:rPr>
                <w:lang w:val="de-CH"/>
              </w:rPr>
              <w:t>FINMA</w:t>
            </w:r>
            <w:r w:rsidR="00E819B3">
              <w:rPr>
                <w:lang w:val="de-CH"/>
              </w:rPr>
              <w:t>-</w:t>
            </w:r>
            <w:r w:rsidR="00E7724E" w:rsidRPr="00A04447">
              <w:rPr>
                <w:lang w:val="de-CH"/>
              </w:rPr>
              <w:t xml:space="preserve">RS </w:t>
            </w:r>
            <w:r w:rsidR="009B1783">
              <w:rPr>
                <w:lang w:val="de-CH"/>
              </w:rPr>
              <w:t>23/1</w:t>
            </w:r>
            <w:r w:rsidR="00E7724E" w:rsidRPr="00A04447">
              <w:rPr>
                <w:lang w:val="de-CH"/>
              </w:rPr>
              <w:t>)</w:t>
            </w:r>
          </w:p>
        </w:tc>
      </w:tr>
      <w:tr w:rsidR="00F37CB4" w:rsidRPr="00A04447" w14:paraId="6E45AC85" w14:textId="77777777" w:rsidTr="63098FDC">
        <w:trPr>
          <w:trHeight w:val="2160"/>
        </w:trPr>
        <w:tc>
          <w:tcPr>
            <w:tcW w:w="2694" w:type="dxa"/>
          </w:tcPr>
          <w:p w14:paraId="3CF94E60" w14:textId="77777777" w:rsidR="00F37CB4" w:rsidRPr="0011737B" w:rsidRDefault="00F37CB4" w:rsidP="0011737B">
            <w:pPr>
              <w:tabs>
                <w:tab w:val="left" w:pos="1418"/>
              </w:tabs>
              <w:spacing w:before="120" w:after="120"/>
              <w:rPr>
                <w:rFonts w:cs="Arial"/>
                <w:b/>
                <w:bCs/>
                <w:lang w:val="de-CH"/>
              </w:rPr>
            </w:pPr>
            <w:proofErr w:type="spellStart"/>
            <w:r w:rsidRPr="005F4B6D">
              <w:rPr>
                <w:b/>
                <w:bCs/>
                <w:lang w:val="de-CH"/>
              </w:rPr>
              <w:t>Sign</w:t>
            </w:r>
            <w:proofErr w:type="spellEnd"/>
            <w:r w:rsidRPr="005F4B6D">
              <w:rPr>
                <w:b/>
                <w:bCs/>
                <w:lang w:val="de-CH"/>
              </w:rPr>
              <w:t>-offs:</w:t>
            </w:r>
          </w:p>
        </w:tc>
        <w:tc>
          <w:tcPr>
            <w:tcW w:w="11701" w:type="dxa"/>
          </w:tcPr>
          <w:p w14:paraId="43407B7D" w14:textId="77777777" w:rsidR="00F37CB4" w:rsidRPr="00A04447" w:rsidRDefault="00F37CB4" w:rsidP="0041269F">
            <w:pPr>
              <w:tabs>
                <w:tab w:val="left" w:pos="1859"/>
              </w:tabs>
              <w:spacing w:before="120"/>
              <w:rPr>
                <w:rFonts w:cs="Arial"/>
                <w:sz w:val="2"/>
                <w:szCs w:val="2"/>
                <w:lang w:val="de-CH"/>
              </w:rPr>
            </w:pPr>
          </w:p>
          <w:tbl>
            <w:tblPr>
              <w:tblStyle w:val="Tabellenraster"/>
              <w:tblW w:w="0" w:type="auto"/>
              <w:tblLook w:val="04A0" w:firstRow="1" w:lastRow="0" w:firstColumn="1" w:lastColumn="0" w:noHBand="0" w:noVBand="1"/>
            </w:tblPr>
            <w:tblGrid>
              <w:gridCol w:w="1984"/>
              <w:gridCol w:w="3622"/>
              <w:gridCol w:w="3482"/>
              <w:gridCol w:w="2201"/>
            </w:tblGrid>
            <w:tr w:rsidR="00123746" w:rsidRPr="00A04447" w14:paraId="0F6F276E" w14:textId="77777777" w:rsidTr="63098FDC">
              <w:tc>
                <w:tcPr>
                  <w:tcW w:w="2013" w:type="dxa"/>
                  <w:shd w:val="clear" w:color="auto" w:fill="D9D9D9" w:themeFill="background1" w:themeFillShade="D9"/>
                </w:tcPr>
                <w:p w14:paraId="1BCE303F" w14:textId="77777777" w:rsidR="009F7E12" w:rsidRPr="0011737B" w:rsidRDefault="009F7E12" w:rsidP="0011737B">
                  <w:pPr>
                    <w:tabs>
                      <w:tab w:val="left" w:pos="1859"/>
                    </w:tabs>
                    <w:spacing w:before="120" w:after="120"/>
                    <w:rPr>
                      <w:rFonts w:cs="Arial"/>
                      <w:b/>
                      <w:bCs/>
                      <w:sz w:val="18"/>
                      <w:szCs w:val="18"/>
                      <w:lang w:val="de-CH"/>
                    </w:rPr>
                  </w:pPr>
                  <w:proofErr w:type="spellStart"/>
                  <w:r w:rsidRPr="005F4B6D">
                    <w:rPr>
                      <w:b/>
                      <w:bCs/>
                      <w:sz w:val="18"/>
                      <w:szCs w:val="18"/>
                      <w:lang w:val="de-CH"/>
                    </w:rPr>
                    <w:t>Sign</w:t>
                  </w:r>
                  <w:proofErr w:type="spellEnd"/>
                  <w:r w:rsidRPr="005F4B6D">
                    <w:rPr>
                      <w:b/>
                      <w:bCs/>
                      <w:sz w:val="18"/>
                      <w:szCs w:val="18"/>
                      <w:lang w:val="de-CH"/>
                    </w:rPr>
                    <w:t>-offs:</w:t>
                  </w:r>
                </w:p>
              </w:tc>
              <w:tc>
                <w:tcPr>
                  <w:tcW w:w="3685" w:type="dxa"/>
                  <w:shd w:val="clear" w:color="auto" w:fill="D9D9D9" w:themeFill="background1" w:themeFillShade="D9"/>
                </w:tcPr>
                <w:p w14:paraId="501D9F74" w14:textId="77777777" w:rsidR="009F7E12" w:rsidRPr="0011737B" w:rsidRDefault="009F7E12" w:rsidP="0011737B">
                  <w:pPr>
                    <w:tabs>
                      <w:tab w:val="left" w:pos="1859"/>
                    </w:tabs>
                    <w:spacing w:before="120" w:after="120"/>
                    <w:jc w:val="center"/>
                    <w:rPr>
                      <w:rFonts w:cs="Arial"/>
                      <w:b/>
                      <w:bCs/>
                      <w:sz w:val="18"/>
                      <w:szCs w:val="18"/>
                      <w:lang w:val="de-CH"/>
                    </w:rPr>
                  </w:pPr>
                  <w:r w:rsidRPr="005F4B6D">
                    <w:rPr>
                      <w:b/>
                      <w:bCs/>
                      <w:sz w:val="18"/>
                      <w:szCs w:val="18"/>
                      <w:lang w:val="de-CH"/>
                    </w:rPr>
                    <w:t>Name:</w:t>
                  </w:r>
                </w:p>
              </w:tc>
              <w:tc>
                <w:tcPr>
                  <w:tcW w:w="3544" w:type="dxa"/>
                  <w:shd w:val="clear" w:color="auto" w:fill="D9D9D9" w:themeFill="background1" w:themeFillShade="D9"/>
                </w:tcPr>
                <w:p w14:paraId="1B7AF252" w14:textId="77777777" w:rsidR="009F7E12" w:rsidRPr="0011737B" w:rsidRDefault="009F7E12" w:rsidP="0011737B">
                  <w:pPr>
                    <w:tabs>
                      <w:tab w:val="left" w:pos="1859"/>
                    </w:tabs>
                    <w:spacing w:before="120" w:after="120"/>
                    <w:jc w:val="center"/>
                    <w:rPr>
                      <w:rFonts w:cs="Arial"/>
                      <w:b/>
                      <w:bCs/>
                      <w:sz w:val="18"/>
                      <w:szCs w:val="18"/>
                      <w:lang w:val="de-CH"/>
                    </w:rPr>
                  </w:pPr>
                  <w:r w:rsidRPr="005F4B6D">
                    <w:rPr>
                      <w:b/>
                      <w:bCs/>
                      <w:sz w:val="18"/>
                      <w:szCs w:val="18"/>
                      <w:lang w:val="de-CH"/>
                    </w:rPr>
                    <w:t>Funktion:</w:t>
                  </w:r>
                </w:p>
              </w:tc>
              <w:tc>
                <w:tcPr>
                  <w:tcW w:w="2228" w:type="dxa"/>
                  <w:shd w:val="clear" w:color="auto" w:fill="D9D9D9" w:themeFill="background1" w:themeFillShade="D9"/>
                </w:tcPr>
                <w:p w14:paraId="56AEEAB6" w14:textId="77777777" w:rsidR="009F7E12" w:rsidRPr="0011737B" w:rsidRDefault="009F7E12" w:rsidP="0011737B">
                  <w:pPr>
                    <w:tabs>
                      <w:tab w:val="left" w:pos="1859"/>
                    </w:tabs>
                    <w:spacing w:before="120" w:after="120"/>
                    <w:jc w:val="center"/>
                    <w:rPr>
                      <w:rFonts w:cs="Arial"/>
                      <w:b/>
                      <w:bCs/>
                      <w:sz w:val="18"/>
                      <w:szCs w:val="18"/>
                      <w:lang w:val="de-CH"/>
                    </w:rPr>
                  </w:pPr>
                  <w:r w:rsidRPr="005F4B6D">
                    <w:rPr>
                      <w:b/>
                      <w:bCs/>
                      <w:sz w:val="18"/>
                      <w:szCs w:val="18"/>
                      <w:lang w:val="de-CH"/>
                    </w:rPr>
                    <w:t>Datum:</w:t>
                  </w:r>
                </w:p>
              </w:tc>
            </w:tr>
            <w:tr w:rsidR="00123746" w:rsidRPr="00A04447" w14:paraId="32DD64FE" w14:textId="77777777" w:rsidTr="63098FDC">
              <w:tc>
                <w:tcPr>
                  <w:tcW w:w="2013" w:type="dxa"/>
                </w:tcPr>
                <w:p w14:paraId="36485C3C" w14:textId="77777777" w:rsidR="009F7E12" w:rsidRPr="00A04447" w:rsidRDefault="009F7E12" w:rsidP="00537739">
                  <w:pPr>
                    <w:tabs>
                      <w:tab w:val="left" w:pos="1859"/>
                    </w:tabs>
                    <w:spacing w:before="120" w:after="120"/>
                    <w:rPr>
                      <w:rFonts w:cs="Arial"/>
                      <w:sz w:val="18"/>
                      <w:szCs w:val="18"/>
                      <w:lang w:val="de-CH"/>
                    </w:rPr>
                  </w:pPr>
                  <w:r w:rsidRPr="005F4B6D">
                    <w:rPr>
                      <w:sz w:val="18"/>
                      <w:szCs w:val="18"/>
                      <w:lang w:val="de-CH"/>
                    </w:rPr>
                    <w:t xml:space="preserve">Prüfer: </w:t>
                  </w:r>
                </w:p>
              </w:tc>
              <w:tc>
                <w:tcPr>
                  <w:tcW w:w="3685" w:type="dxa"/>
                </w:tcPr>
                <w:p w14:paraId="11074942" w14:textId="77777777" w:rsidR="009F7E12" w:rsidRPr="000F1916" w:rsidRDefault="009F7E12" w:rsidP="00537739">
                  <w:pPr>
                    <w:tabs>
                      <w:tab w:val="left" w:pos="1859"/>
                    </w:tabs>
                    <w:spacing w:before="120" w:after="120"/>
                    <w:jc w:val="center"/>
                    <w:rPr>
                      <w:rFonts w:cs="Arial"/>
                      <w:sz w:val="18"/>
                      <w:szCs w:val="18"/>
                      <w:highlight w:val="yellow"/>
                      <w:lang w:val="de-CH"/>
                    </w:rPr>
                  </w:pPr>
                  <w:r w:rsidRPr="000F1916">
                    <w:rPr>
                      <w:sz w:val="18"/>
                      <w:szCs w:val="18"/>
                      <w:highlight w:val="yellow"/>
                      <w:lang w:val="de-CH"/>
                    </w:rPr>
                    <w:t>[Name]</w:t>
                  </w:r>
                </w:p>
              </w:tc>
              <w:tc>
                <w:tcPr>
                  <w:tcW w:w="3544" w:type="dxa"/>
                </w:tcPr>
                <w:p w14:paraId="5F922C30" w14:textId="09CDDAD5" w:rsidR="009F7E12" w:rsidRPr="000F1916" w:rsidRDefault="009F7E12" w:rsidP="00537739">
                  <w:pPr>
                    <w:tabs>
                      <w:tab w:val="left" w:pos="1859"/>
                    </w:tabs>
                    <w:spacing w:before="120" w:after="120"/>
                    <w:jc w:val="center"/>
                    <w:rPr>
                      <w:rFonts w:cs="Arial"/>
                      <w:sz w:val="18"/>
                      <w:szCs w:val="18"/>
                      <w:highlight w:val="yellow"/>
                      <w:lang w:val="en-US"/>
                    </w:rPr>
                  </w:pPr>
                  <w:r w:rsidRPr="000F1916">
                    <w:rPr>
                      <w:sz w:val="18"/>
                      <w:szCs w:val="18"/>
                      <w:highlight w:val="yellow"/>
                      <w:lang w:val="en-US"/>
                    </w:rPr>
                    <w:t>[Assist</w:t>
                  </w:r>
                  <w:r w:rsidR="0055660E" w:rsidRPr="000F1916">
                    <w:rPr>
                      <w:sz w:val="18"/>
                      <w:szCs w:val="18"/>
                      <w:highlight w:val="yellow"/>
                      <w:lang w:val="en-US"/>
                    </w:rPr>
                    <w:t>a</w:t>
                  </w:r>
                  <w:r w:rsidRPr="000F1916">
                    <w:rPr>
                      <w:sz w:val="18"/>
                      <w:szCs w:val="18"/>
                      <w:highlight w:val="yellow"/>
                      <w:lang w:val="en-US"/>
                    </w:rPr>
                    <w:t>nt / S</w:t>
                  </w:r>
                  <w:r w:rsidR="00DC640B" w:rsidRPr="000F1916">
                    <w:rPr>
                      <w:sz w:val="18"/>
                      <w:szCs w:val="18"/>
                      <w:highlight w:val="yellow"/>
                      <w:lang w:val="en-US"/>
                    </w:rPr>
                    <w:t>enior</w:t>
                  </w:r>
                  <w:r w:rsidRPr="000F1916">
                    <w:rPr>
                      <w:sz w:val="18"/>
                      <w:szCs w:val="18"/>
                      <w:highlight w:val="yellow"/>
                      <w:lang w:val="en-US"/>
                    </w:rPr>
                    <w:t xml:space="preserve"> / Manager / Senior Manager /</w:t>
                  </w:r>
                  <w:r w:rsidR="00A87137" w:rsidRPr="000F1916">
                    <w:rPr>
                      <w:sz w:val="18"/>
                      <w:szCs w:val="18"/>
                      <w:highlight w:val="yellow"/>
                      <w:lang w:val="en-US"/>
                    </w:rPr>
                    <w:t xml:space="preserve"> Dire</w:t>
                  </w:r>
                  <w:r w:rsidR="0055660E" w:rsidRPr="000F1916">
                    <w:rPr>
                      <w:sz w:val="18"/>
                      <w:szCs w:val="18"/>
                      <w:highlight w:val="yellow"/>
                      <w:lang w:val="en-US"/>
                    </w:rPr>
                    <w:t>c</w:t>
                  </w:r>
                  <w:r w:rsidR="00A87137" w:rsidRPr="000F1916">
                    <w:rPr>
                      <w:sz w:val="18"/>
                      <w:szCs w:val="18"/>
                      <w:highlight w:val="yellow"/>
                      <w:lang w:val="en-US"/>
                    </w:rPr>
                    <w:t>tor /</w:t>
                  </w:r>
                  <w:r w:rsidRPr="000F1916">
                    <w:rPr>
                      <w:sz w:val="18"/>
                      <w:szCs w:val="18"/>
                      <w:highlight w:val="yellow"/>
                      <w:lang w:val="en-US"/>
                    </w:rPr>
                    <w:t xml:space="preserve"> Partner]</w:t>
                  </w:r>
                </w:p>
              </w:tc>
              <w:tc>
                <w:tcPr>
                  <w:tcW w:w="2228" w:type="dxa"/>
                </w:tcPr>
                <w:p w14:paraId="05B604A8" w14:textId="3950E228" w:rsidR="009F7E12" w:rsidRPr="000F1916" w:rsidRDefault="009F7E12" w:rsidP="00537739">
                  <w:pPr>
                    <w:tabs>
                      <w:tab w:val="left" w:pos="1859"/>
                    </w:tabs>
                    <w:spacing w:before="120" w:after="120"/>
                    <w:jc w:val="center"/>
                    <w:rPr>
                      <w:rFonts w:cs="Arial"/>
                      <w:sz w:val="18"/>
                      <w:szCs w:val="18"/>
                      <w:highlight w:val="yellow"/>
                      <w:lang w:val="de-CH"/>
                    </w:rPr>
                  </w:pPr>
                  <w:r w:rsidRPr="000F1916">
                    <w:rPr>
                      <w:sz w:val="18"/>
                      <w:szCs w:val="18"/>
                      <w:highlight w:val="yellow"/>
                      <w:lang w:val="de-CH"/>
                    </w:rPr>
                    <w:t>[TT</w:t>
                  </w:r>
                  <w:r w:rsidR="00D3494D" w:rsidRPr="000F1916">
                    <w:rPr>
                      <w:sz w:val="18"/>
                      <w:szCs w:val="18"/>
                      <w:highlight w:val="yellow"/>
                      <w:lang w:val="de-CH"/>
                    </w:rPr>
                    <w:t>.</w:t>
                  </w:r>
                  <w:r w:rsidRPr="000F1916">
                    <w:rPr>
                      <w:sz w:val="18"/>
                      <w:szCs w:val="18"/>
                      <w:highlight w:val="yellow"/>
                      <w:lang w:val="de-CH"/>
                    </w:rPr>
                    <w:t xml:space="preserve"> MM</w:t>
                  </w:r>
                  <w:r w:rsidR="0055660E" w:rsidRPr="000F1916">
                    <w:rPr>
                      <w:sz w:val="18"/>
                      <w:szCs w:val="18"/>
                      <w:highlight w:val="yellow"/>
                      <w:lang w:val="de-CH"/>
                    </w:rPr>
                    <w:t>.</w:t>
                  </w:r>
                  <w:r w:rsidRPr="000F1916">
                    <w:rPr>
                      <w:sz w:val="18"/>
                      <w:szCs w:val="18"/>
                      <w:highlight w:val="yellow"/>
                      <w:lang w:val="de-CH"/>
                    </w:rPr>
                    <w:t>JJJJ]</w:t>
                  </w:r>
                </w:p>
              </w:tc>
            </w:tr>
            <w:tr w:rsidR="00123746" w:rsidRPr="00A04447" w14:paraId="16D692AB" w14:textId="77777777" w:rsidTr="63098FDC">
              <w:tc>
                <w:tcPr>
                  <w:tcW w:w="2013" w:type="dxa"/>
                </w:tcPr>
                <w:p w14:paraId="72783472" w14:textId="77777777" w:rsidR="009F7E12" w:rsidRPr="00A04447" w:rsidRDefault="009F7E12" w:rsidP="00537739">
                  <w:pPr>
                    <w:tabs>
                      <w:tab w:val="left" w:pos="1859"/>
                    </w:tabs>
                    <w:spacing w:before="120" w:after="120"/>
                    <w:rPr>
                      <w:rFonts w:cs="Arial"/>
                      <w:sz w:val="18"/>
                      <w:szCs w:val="18"/>
                      <w:lang w:val="de-CH"/>
                    </w:rPr>
                  </w:pPr>
                  <w:r w:rsidRPr="005F4B6D">
                    <w:rPr>
                      <w:sz w:val="18"/>
                      <w:szCs w:val="18"/>
                      <w:lang w:val="de-CH"/>
                    </w:rPr>
                    <w:t>Reviewer:</w:t>
                  </w:r>
                </w:p>
              </w:tc>
              <w:tc>
                <w:tcPr>
                  <w:tcW w:w="3685" w:type="dxa"/>
                </w:tcPr>
                <w:p w14:paraId="0880E0E5" w14:textId="77777777" w:rsidR="009F7E12" w:rsidRPr="000F1916" w:rsidRDefault="009F7E12" w:rsidP="00537739">
                  <w:pPr>
                    <w:tabs>
                      <w:tab w:val="left" w:pos="1859"/>
                    </w:tabs>
                    <w:spacing w:before="120" w:after="120"/>
                    <w:jc w:val="center"/>
                    <w:rPr>
                      <w:rFonts w:cs="Arial"/>
                      <w:sz w:val="18"/>
                      <w:szCs w:val="18"/>
                      <w:highlight w:val="yellow"/>
                      <w:lang w:val="de-CH"/>
                    </w:rPr>
                  </w:pPr>
                  <w:r w:rsidRPr="000F1916">
                    <w:rPr>
                      <w:sz w:val="18"/>
                      <w:szCs w:val="18"/>
                      <w:highlight w:val="yellow"/>
                      <w:lang w:val="de-CH"/>
                    </w:rPr>
                    <w:t>[Name]</w:t>
                  </w:r>
                </w:p>
              </w:tc>
              <w:tc>
                <w:tcPr>
                  <w:tcW w:w="3544" w:type="dxa"/>
                </w:tcPr>
                <w:p w14:paraId="53405ED2" w14:textId="2850D6EB" w:rsidR="009F7E12" w:rsidRPr="000F1916" w:rsidRDefault="009F7E12" w:rsidP="00E30FF3">
                  <w:pPr>
                    <w:tabs>
                      <w:tab w:val="left" w:pos="1859"/>
                    </w:tabs>
                    <w:spacing w:before="120" w:after="120"/>
                    <w:jc w:val="center"/>
                    <w:rPr>
                      <w:rFonts w:cs="Arial"/>
                      <w:sz w:val="18"/>
                      <w:szCs w:val="18"/>
                      <w:highlight w:val="yellow"/>
                      <w:lang w:val="en-US"/>
                    </w:rPr>
                  </w:pPr>
                  <w:r w:rsidRPr="000F1916">
                    <w:rPr>
                      <w:sz w:val="18"/>
                      <w:szCs w:val="18"/>
                      <w:highlight w:val="yellow"/>
                      <w:lang w:val="en-US"/>
                    </w:rPr>
                    <w:t xml:space="preserve">[Manager / Senior Manager </w:t>
                  </w:r>
                  <w:r w:rsidR="00A87137" w:rsidRPr="000F1916">
                    <w:rPr>
                      <w:sz w:val="18"/>
                      <w:szCs w:val="18"/>
                      <w:highlight w:val="yellow"/>
                      <w:lang w:val="en-US"/>
                    </w:rPr>
                    <w:t xml:space="preserve">/ </w:t>
                  </w:r>
                  <w:r w:rsidR="00D3494D" w:rsidRPr="000F1916">
                    <w:rPr>
                      <w:sz w:val="18"/>
                      <w:highlight w:val="yellow"/>
                      <w:lang w:val="en-US"/>
                    </w:rPr>
                    <w:br/>
                  </w:r>
                  <w:r w:rsidR="00A87137" w:rsidRPr="000F1916">
                    <w:rPr>
                      <w:sz w:val="18"/>
                      <w:szCs w:val="18"/>
                      <w:highlight w:val="yellow"/>
                      <w:lang w:val="en-US"/>
                    </w:rPr>
                    <w:t>Dire</w:t>
                  </w:r>
                  <w:r w:rsidR="0055660E" w:rsidRPr="000F1916">
                    <w:rPr>
                      <w:sz w:val="18"/>
                      <w:szCs w:val="18"/>
                      <w:highlight w:val="yellow"/>
                      <w:lang w:val="en-US"/>
                    </w:rPr>
                    <w:t>c</w:t>
                  </w:r>
                  <w:r w:rsidR="00A87137" w:rsidRPr="000F1916">
                    <w:rPr>
                      <w:sz w:val="18"/>
                      <w:szCs w:val="18"/>
                      <w:highlight w:val="yellow"/>
                      <w:lang w:val="en-US"/>
                    </w:rPr>
                    <w:t xml:space="preserve">tor </w:t>
                  </w:r>
                  <w:r w:rsidRPr="000F1916">
                    <w:rPr>
                      <w:sz w:val="18"/>
                      <w:szCs w:val="18"/>
                      <w:highlight w:val="yellow"/>
                      <w:lang w:val="en-US"/>
                    </w:rPr>
                    <w:t>/ Partner]</w:t>
                  </w:r>
                </w:p>
              </w:tc>
              <w:tc>
                <w:tcPr>
                  <w:tcW w:w="2228" w:type="dxa"/>
                </w:tcPr>
                <w:p w14:paraId="67828FE1" w14:textId="4051AEB1" w:rsidR="009F7E12" w:rsidRPr="000F1916" w:rsidRDefault="009F7E12" w:rsidP="00537739">
                  <w:pPr>
                    <w:tabs>
                      <w:tab w:val="left" w:pos="1859"/>
                    </w:tabs>
                    <w:spacing w:before="120" w:after="120"/>
                    <w:jc w:val="center"/>
                    <w:rPr>
                      <w:rFonts w:cs="Arial"/>
                      <w:sz w:val="18"/>
                      <w:szCs w:val="18"/>
                      <w:highlight w:val="yellow"/>
                      <w:lang w:val="de-CH"/>
                    </w:rPr>
                  </w:pPr>
                  <w:r w:rsidRPr="000F1916">
                    <w:rPr>
                      <w:sz w:val="18"/>
                      <w:szCs w:val="18"/>
                      <w:highlight w:val="yellow"/>
                      <w:lang w:val="de-CH"/>
                    </w:rPr>
                    <w:t>[TT</w:t>
                  </w:r>
                  <w:r w:rsidR="00D3494D" w:rsidRPr="000F1916">
                    <w:rPr>
                      <w:sz w:val="18"/>
                      <w:szCs w:val="18"/>
                      <w:highlight w:val="yellow"/>
                      <w:lang w:val="de-CH"/>
                    </w:rPr>
                    <w:t>.</w:t>
                  </w:r>
                  <w:r w:rsidRPr="000F1916">
                    <w:rPr>
                      <w:sz w:val="18"/>
                      <w:szCs w:val="18"/>
                      <w:highlight w:val="yellow"/>
                      <w:lang w:val="de-CH"/>
                    </w:rPr>
                    <w:t xml:space="preserve"> MM</w:t>
                  </w:r>
                  <w:r w:rsidR="0055660E" w:rsidRPr="000F1916">
                    <w:rPr>
                      <w:sz w:val="18"/>
                      <w:szCs w:val="18"/>
                      <w:highlight w:val="yellow"/>
                      <w:lang w:val="de-CH"/>
                    </w:rPr>
                    <w:t>.</w:t>
                  </w:r>
                  <w:r w:rsidRPr="000F1916">
                    <w:rPr>
                      <w:sz w:val="18"/>
                      <w:szCs w:val="18"/>
                      <w:highlight w:val="yellow"/>
                      <w:lang w:val="de-CH"/>
                    </w:rPr>
                    <w:t>JJJJ]</w:t>
                  </w:r>
                </w:p>
              </w:tc>
            </w:tr>
          </w:tbl>
          <w:p w14:paraId="40C55B20" w14:textId="77777777" w:rsidR="00F37CB4" w:rsidRPr="00A04447" w:rsidRDefault="00F37CB4" w:rsidP="00B54948">
            <w:pPr>
              <w:tabs>
                <w:tab w:val="left" w:pos="1859"/>
              </w:tabs>
              <w:spacing w:before="120" w:after="120"/>
              <w:rPr>
                <w:rFonts w:cs="Arial"/>
                <w:sz w:val="18"/>
                <w:szCs w:val="18"/>
                <w:lang w:val="de-CH"/>
              </w:rPr>
            </w:pPr>
          </w:p>
        </w:tc>
      </w:tr>
    </w:tbl>
    <w:p w14:paraId="01F8589D" w14:textId="77777777" w:rsidR="00F37CB4" w:rsidRPr="00632746" w:rsidRDefault="00F37CB4" w:rsidP="00632746">
      <w:pPr>
        <w:spacing w:before="0" w:after="0"/>
        <w:rPr>
          <w:rFonts w:cs="Arial"/>
          <w:sz w:val="8"/>
          <w:szCs w:val="8"/>
          <w:lang w:val="de-CH"/>
        </w:rPr>
      </w:pPr>
    </w:p>
    <w:p w14:paraId="6702846E" w14:textId="53E2C50C" w:rsidR="00594CFF" w:rsidRPr="0011737B" w:rsidRDefault="00A87A2A">
      <w:pPr>
        <w:rPr>
          <w:rFonts w:cs="Arial"/>
          <w:lang w:val="de-CH"/>
        </w:rPr>
      </w:pPr>
      <w:r w:rsidRPr="00A04447">
        <w:rPr>
          <w:b/>
          <w:lang w:val="de-CH"/>
        </w:rPr>
        <w:t xml:space="preserve">Dies ist ein </w:t>
      </w:r>
      <w:r w:rsidR="006F3170" w:rsidRPr="00A04447">
        <w:rPr>
          <w:b/>
          <w:lang w:val="de-CH"/>
        </w:rPr>
        <w:t>Standard-Prüfprogramm</w:t>
      </w:r>
      <w:r w:rsidR="00076C32" w:rsidRPr="00A04447">
        <w:rPr>
          <w:b/>
          <w:lang w:val="de-CH"/>
        </w:rPr>
        <w:t>,</w:t>
      </w:r>
      <w:r w:rsidR="00EA6D90">
        <w:rPr>
          <w:b/>
          <w:lang w:val="de-CH"/>
        </w:rPr>
        <w:t xml:space="preserve"> </w:t>
      </w:r>
      <w:r w:rsidR="00044A39" w:rsidRPr="00A04447">
        <w:rPr>
          <w:b/>
          <w:lang w:val="de-CH"/>
        </w:rPr>
        <w:t xml:space="preserve">welches </w:t>
      </w:r>
      <w:r w:rsidR="00076C32" w:rsidRPr="00A04447">
        <w:rPr>
          <w:b/>
          <w:lang w:val="de-CH"/>
        </w:rPr>
        <w:t xml:space="preserve">bei jeder Intervention </w:t>
      </w:r>
      <w:r w:rsidR="00E97C31" w:rsidRPr="00A04447">
        <w:rPr>
          <w:b/>
          <w:lang w:val="de-CH"/>
        </w:rPr>
        <w:t>gemäss Prü</w:t>
      </w:r>
      <w:r w:rsidR="00934634" w:rsidRPr="00A04447">
        <w:rPr>
          <w:b/>
          <w:lang w:val="de-CH"/>
        </w:rPr>
        <w:t>fstrategie (</w:t>
      </w:r>
      <w:proofErr w:type="spellStart"/>
      <w:r w:rsidR="00934634" w:rsidRPr="0011737B">
        <w:rPr>
          <w:b/>
          <w:lang w:val="de-CH"/>
        </w:rPr>
        <w:t>Rz</w:t>
      </w:r>
      <w:proofErr w:type="spellEnd"/>
      <w:r w:rsidR="00934634" w:rsidRPr="0011737B">
        <w:rPr>
          <w:b/>
          <w:lang w:val="de-CH"/>
        </w:rPr>
        <w:t xml:space="preserve"> 28</w:t>
      </w:r>
      <w:r w:rsidR="000F1916">
        <w:rPr>
          <w:b/>
          <w:lang w:val="de-CH"/>
        </w:rPr>
        <w:t>ff</w:t>
      </w:r>
      <w:r w:rsidR="00934634" w:rsidRPr="0011737B">
        <w:rPr>
          <w:b/>
          <w:lang w:val="de-CH"/>
        </w:rPr>
        <w:t xml:space="preserve"> FINMA-RS </w:t>
      </w:r>
      <w:r w:rsidR="009B1783">
        <w:rPr>
          <w:b/>
          <w:lang w:val="de-CH"/>
        </w:rPr>
        <w:t>13/3</w:t>
      </w:r>
      <w:r w:rsidR="004C46BF" w:rsidRPr="0011737B">
        <w:rPr>
          <w:b/>
          <w:lang w:val="de-CH"/>
        </w:rPr>
        <w:t xml:space="preserve"> „Prüfwesen“</w:t>
      </w:r>
      <w:r w:rsidR="00E97C31" w:rsidRPr="00A04447">
        <w:rPr>
          <w:b/>
          <w:lang w:val="de-CH"/>
        </w:rPr>
        <w:t xml:space="preserve">) </w:t>
      </w:r>
      <w:r w:rsidR="00076C32" w:rsidRPr="00A04447">
        <w:rPr>
          <w:b/>
          <w:lang w:val="de-CH"/>
        </w:rPr>
        <w:t>grundsätzlich anzuwenden ist.</w:t>
      </w:r>
      <w:r w:rsidR="006F3170" w:rsidRPr="00A04447">
        <w:rPr>
          <w:b/>
          <w:lang w:val="de-CH"/>
        </w:rPr>
        <w:t xml:space="preserve"> Es liegt in der Verantwortung des Prüfteams, das Standard-</w:t>
      </w:r>
      <w:r w:rsidRPr="00A04447">
        <w:rPr>
          <w:b/>
          <w:lang w:val="de-CH"/>
        </w:rPr>
        <w:t xml:space="preserve">Prüfprogramm </w:t>
      </w:r>
      <w:r w:rsidR="006F3170" w:rsidRPr="00A04447">
        <w:rPr>
          <w:b/>
          <w:lang w:val="de-CH"/>
        </w:rPr>
        <w:t xml:space="preserve">an die spezifische Situation (Grösse, Geschäftsmodell, Organisation, Prozesse, </w:t>
      </w:r>
      <w:r w:rsidR="00E7724E" w:rsidRPr="00A04447">
        <w:rPr>
          <w:b/>
          <w:lang w:val="de-CH"/>
        </w:rPr>
        <w:t xml:space="preserve">Risikoexposition </w:t>
      </w:r>
      <w:r w:rsidR="006F3170" w:rsidRPr="00A04447">
        <w:rPr>
          <w:b/>
          <w:lang w:val="de-CH"/>
        </w:rPr>
        <w:t xml:space="preserve">usw.) des geprüften Instituts anzupassen. Werden </w:t>
      </w:r>
      <w:r w:rsidRPr="00A04447">
        <w:rPr>
          <w:b/>
          <w:lang w:val="de-CH"/>
        </w:rPr>
        <w:t xml:space="preserve">die angegebenen </w:t>
      </w:r>
      <w:r w:rsidR="006F3170" w:rsidRPr="00A04447">
        <w:rPr>
          <w:b/>
          <w:lang w:val="de-CH"/>
        </w:rPr>
        <w:t xml:space="preserve">Prüfungshandlungen </w:t>
      </w:r>
      <w:r w:rsidR="00DC640B" w:rsidRPr="00A04447">
        <w:rPr>
          <w:b/>
          <w:lang w:val="de-CH"/>
        </w:rPr>
        <w:t>nicht</w:t>
      </w:r>
      <w:r w:rsidR="00D31E53" w:rsidRPr="00A04447">
        <w:rPr>
          <w:b/>
          <w:lang w:val="de-CH"/>
        </w:rPr>
        <w:t xml:space="preserve"> vollständig</w:t>
      </w:r>
      <w:r w:rsidR="00DC640B" w:rsidRPr="00A04447">
        <w:rPr>
          <w:b/>
          <w:lang w:val="de-CH"/>
        </w:rPr>
        <w:t xml:space="preserve"> </w:t>
      </w:r>
      <w:r w:rsidR="006F3170" w:rsidRPr="00A04447">
        <w:rPr>
          <w:b/>
          <w:lang w:val="de-CH"/>
        </w:rPr>
        <w:t xml:space="preserve">durchgeführt, ist in den Arbeitspapieren eine aussagekräftige Erläuterung </w:t>
      </w:r>
      <w:r w:rsidR="002A3BCB" w:rsidRPr="00A04447">
        <w:rPr>
          <w:b/>
          <w:lang w:val="de-CH"/>
        </w:rPr>
        <w:t xml:space="preserve">dazu </w:t>
      </w:r>
      <w:r w:rsidR="006F3170" w:rsidRPr="00A04447">
        <w:rPr>
          <w:b/>
          <w:lang w:val="de-CH"/>
        </w:rPr>
        <w:t>anzubringen.</w:t>
      </w:r>
      <w:r w:rsidRPr="00A04447">
        <w:rPr>
          <w:b/>
          <w:lang w:val="de-CH"/>
        </w:rPr>
        <w:t xml:space="preserve"> Die mit </w:t>
      </w:r>
      <w:r w:rsidR="00554EB0" w:rsidRPr="00A04447">
        <w:rPr>
          <w:b/>
          <w:lang w:val="de-CH"/>
        </w:rPr>
        <w:t xml:space="preserve">einem </w:t>
      </w:r>
      <w:r w:rsidR="0023226C" w:rsidRPr="00A04447">
        <w:rPr>
          <w:b/>
          <w:lang w:val="de-CH"/>
        </w:rPr>
        <w:t>Stern (*)</w:t>
      </w:r>
      <w:r w:rsidRPr="00A04447">
        <w:rPr>
          <w:b/>
          <w:lang w:val="de-CH"/>
        </w:rPr>
        <w:t xml:space="preserve"> markierten Prüf</w:t>
      </w:r>
      <w:r w:rsidR="00966660">
        <w:rPr>
          <w:b/>
          <w:lang w:val="de-CH"/>
        </w:rPr>
        <w:t>handlungen</w:t>
      </w:r>
      <w:r w:rsidRPr="00A04447">
        <w:rPr>
          <w:b/>
          <w:lang w:val="de-CH"/>
        </w:rPr>
        <w:t xml:space="preserve"> sind bei allen Banken der Aufsichtskategorien 4 und 5</w:t>
      </w:r>
      <w:r w:rsidR="00A54C7D">
        <w:rPr>
          <w:b/>
          <w:lang w:val="de-CH"/>
        </w:rPr>
        <w:t xml:space="preserve"> </w:t>
      </w:r>
      <w:r w:rsidR="000F1916">
        <w:rPr>
          <w:b/>
          <w:lang w:val="de-CH"/>
        </w:rPr>
        <w:t>nicht anwendbar</w:t>
      </w:r>
      <w:r w:rsidR="00A54C7D">
        <w:rPr>
          <w:b/>
          <w:lang w:val="de-CH"/>
        </w:rPr>
        <w:t xml:space="preserve">. </w:t>
      </w:r>
      <w:r w:rsidR="00CC1A7E" w:rsidRPr="00A04447">
        <w:rPr>
          <w:b/>
          <w:lang w:val="de-CH"/>
        </w:rPr>
        <w:t xml:space="preserve">Die mit </w:t>
      </w:r>
      <w:r w:rsidR="00CC1A7E">
        <w:rPr>
          <w:b/>
          <w:lang w:val="de-CH"/>
        </w:rPr>
        <w:t>zwei</w:t>
      </w:r>
      <w:r w:rsidR="00CC1A7E" w:rsidRPr="00A04447">
        <w:rPr>
          <w:b/>
          <w:lang w:val="de-CH"/>
        </w:rPr>
        <w:t xml:space="preserve"> Stern</w:t>
      </w:r>
      <w:r w:rsidR="00CC1A7E">
        <w:rPr>
          <w:b/>
          <w:lang w:val="de-CH"/>
        </w:rPr>
        <w:t>en</w:t>
      </w:r>
      <w:r w:rsidR="00CC1A7E" w:rsidRPr="00A04447">
        <w:rPr>
          <w:b/>
          <w:lang w:val="de-CH"/>
        </w:rPr>
        <w:t xml:space="preserve"> (**) markierten Prüf</w:t>
      </w:r>
      <w:r w:rsidR="00CC1A7E">
        <w:rPr>
          <w:b/>
          <w:lang w:val="de-CH"/>
        </w:rPr>
        <w:t>handlungen</w:t>
      </w:r>
      <w:r w:rsidR="00CC1A7E" w:rsidRPr="00A04447">
        <w:rPr>
          <w:b/>
          <w:lang w:val="de-CH"/>
        </w:rPr>
        <w:t xml:space="preserve"> </w:t>
      </w:r>
      <w:r w:rsidR="000F1916">
        <w:rPr>
          <w:b/>
          <w:lang w:val="de-CH"/>
        </w:rPr>
        <w:t>entfallen</w:t>
      </w:r>
      <w:r w:rsidR="00CC1A7E" w:rsidRPr="00A04447">
        <w:rPr>
          <w:b/>
          <w:lang w:val="de-CH"/>
        </w:rPr>
        <w:t xml:space="preserve"> bei</w:t>
      </w:r>
      <w:r w:rsidR="00CC1A7E">
        <w:rPr>
          <w:b/>
          <w:lang w:val="de-CH"/>
        </w:rPr>
        <w:t xml:space="preserve"> </w:t>
      </w:r>
      <w:r w:rsidR="001D5800">
        <w:rPr>
          <w:b/>
          <w:lang w:val="de-CH"/>
        </w:rPr>
        <w:t>I</w:t>
      </w:r>
      <w:r w:rsidR="001D5800" w:rsidRPr="001D5800">
        <w:rPr>
          <w:b/>
          <w:lang w:val="de-CH"/>
        </w:rPr>
        <w:t>nstitute</w:t>
      </w:r>
      <w:r w:rsidR="00CC1A7E">
        <w:rPr>
          <w:b/>
          <w:lang w:val="de-CH"/>
        </w:rPr>
        <w:t>n</w:t>
      </w:r>
      <w:r w:rsidR="001D5800" w:rsidRPr="001D5800">
        <w:rPr>
          <w:b/>
          <w:lang w:val="de-CH"/>
        </w:rPr>
        <w:t xml:space="preserve"> nach Art.</w:t>
      </w:r>
      <w:r w:rsidR="00E819B3">
        <w:rPr>
          <w:b/>
          <w:lang w:val="de-CH"/>
        </w:rPr>
        <w:t> </w:t>
      </w:r>
      <w:r w:rsidR="001D5800" w:rsidRPr="001D5800">
        <w:rPr>
          <w:b/>
          <w:lang w:val="de-CH"/>
        </w:rPr>
        <w:t>47</w:t>
      </w:r>
      <w:r w:rsidR="001D5800" w:rsidRPr="00C37CD7">
        <w:rPr>
          <w:b/>
          <w:i/>
          <w:iCs/>
          <w:lang w:val="de-CH"/>
        </w:rPr>
        <w:t>a</w:t>
      </w:r>
      <w:r w:rsidR="001D5800" w:rsidRPr="001D5800">
        <w:rPr>
          <w:b/>
          <w:lang w:val="de-CH"/>
        </w:rPr>
        <w:t>–47</w:t>
      </w:r>
      <w:r w:rsidR="001D5800" w:rsidRPr="00C37CD7">
        <w:rPr>
          <w:b/>
          <w:i/>
          <w:iCs/>
          <w:lang w:val="de-CH"/>
        </w:rPr>
        <w:t>e</w:t>
      </w:r>
      <w:r w:rsidR="001D5800" w:rsidRPr="001D5800">
        <w:rPr>
          <w:b/>
          <w:lang w:val="de-CH"/>
        </w:rPr>
        <w:t xml:space="preserve"> ERV, Personen gemäss Art. 1</w:t>
      </w:r>
      <w:r w:rsidR="001D5800" w:rsidRPr="00C37CD7">
        <w:rPr>
          <w:b/>
          <w:i/>
          <w:iCs/>
          <w:lang w:val="de-CH"/>
        </w:rPr>
        <w:t>b</w:t>
      </w:r>
      <w:r w:rsidR="001D5800" w:rsidRPr="001D5800">
        <w:rPr>
          <w:b/>
          <w:lang w:val="de-CH"/>
        </w:rPr>
        <w:t xml:space="preserve"> BankG sowie nicht-kontoführende</w:t>
      </w:r>
      <w:r w:rsidR="00CC1A7E">
        <w:rPr>
          <w:b/>
          <w:lang w:val="de-CH"/>
        </w:rPr>
        <w:t>n</w:t>
      </w:r>
      <w:r w:rsidR="001D5800" w:rsidRPr="001D5800">
        <w:rPr>
          <w:b/>
          <w:lang w:val="de-CH"/>
        </w:rPr>
        <w:t xml:space="preserve"> Wertpapierhäuser</w:t>
      </w:r>
      <w:r w:rsidR="00E819B3">
        <w:rPr>
          <w:b/>
          <w:lang w:val="de-CH"/>
        </w:rPr>
        <w:t>n</w:t>
      </w:r>
      <w:r w:rsidR="00CC1A7E" w:rsidRPr="00F060E0">
        <w:rPr>
          <w:b/>
          <w:lang w:val="de-CH"/>
        </w:rPr>
        <w:t>.</w:t>
      </w:r>
      <w:r w:rsidR="00594CFF" w:rsidRPr="00A04447">
        <w:rPr>
          <w:lang w:val="de-CH"/>
        </w:rPr>
        <w:br w:type="page"/>
      </w:r>
    </w:p>
    <w:p w14:paraId="669F6EBD" w14:textId="77777777" w:rsidR="00352874" w:rsidRPr="0011737B" w:rsidRDefault="00352874" w:rsidP="0011737B">
      <w:pPr>
        <w:spacing w:line="240" w:lineRule="auto"/>
        <w:rPr>
          <w:rFonts w:cs="Arial"/>
          <w:b/>
          <w:bCs/>
          <w:lang w:val="de-CH"/>
        </w:rPr>
      </w:pPr>
      <w:r w:rsidRPr="005F4B6D">
        <w:rPr>
          <w:b/>
          <w:bCs/>
          <w:lang w:val="de-CH"/>
        </w:rPr>
        <w:lastRenderedPageBreak/>
        <w:t>Abschliessende Zusammenfassung</w:t>
      </w:r>
    </w:p>
    <w:p w14:paraId="0D682F64" w14:textId="77777777" w:rsidR="00352874" w:rsidRPr="00A04447" w:rsidRDefault="00352874" w:rsidP="00352874">
      <w:pPr>
        <w:spacing w:line="240" w:lineRule="auto"/>
        <w:rPr>
          <w:rFonts w:cs="Arial"/>
          <w:szCs w:val="20"/>
          <w:lang w:val="de-CH"/>
        </w:rPr>
      </w:pPr>
    </w:p>
    <w:tbl>
      <w:tblPr>
        <w:tblStyle w:val="Tabellenraster"/>
        <w:tblW w:w="0" w:type="auto"/>
        <w:tblInd w:w="108" w:type="dxa"/>
        <w:tblLook w:val="04A0" w:firstRow="1" w:lastRow="0" w:firstColumn="1" w:lastColumn="0" w:noHBand="0" w:noVBand="1"/>
      </w:tblPr>
      <w:tblGrid>
        <w:gridCol w:w="2799"/>
        <w:gridCol w:w="11370"/>
      </w:tblGrid>
      <w:tr w:rsidR="00123746" w:rsidRPr="00A04447" w14:paraId="1AEFCB0E" w14:textId="77777777" w:rsidTr="00F060E0">
        <w:trPr>
          <w:trHeight w:val="552"/>
          <w:tblHeader/>
        </w:trPr>
        <w:tc>
          <w:tcPr>
            <w:tcW w:w="2799" w:type="dxa"/>
            <w:shd w:val="clear" w:color="auto" w:fill="auto"/>
          </w:tcPr>
          <w:p w14:paraId="70EEC3ED" w14:textId="77777777" w:rsidR="0045532C" w:rsidRPr="0011737B" w:rsidRDefault="0045532C">
            <w:pPr>
              <w:tabs>
                <w:tab w:val="left" w:pos="1418"/>
              </w:tabs>
              <w:rPr>
                <w:rFonts w:cs="Arial"/>
                <w:b/>
                <w:bCs/>
                <w:sz w:val="16"/>
                <w:szCs w:val="16"/>
                <w:lang w:val="de-CH"/>
              </w:rPr>
            </w:pPr>
            <w:r w:rsidRPr="005F4B6D">
              <w:rPr>
                <w:b/>
                <w:bCs/>
                <w:sz w:val="16"/>
                <w:szCs w:val="16"/>
                <w:lang w:val="de-CH"/>
              </w:rPr>
              <w:t>Thema:</w:t>
            </w:r>
          </w:p>
        </w:tc>
        <w:tc>
          <w:tcPr>
            <w:tcW w:w="11370" w:type="dxa"/>
            <w:shd w:val="clear" w:color="auto" w:fill="auto"/>
          </w:tcPr>
          <w:p w14:paraId="12DF4892" w14:textId="77777777" w:rsidR="0045532C" w:rsidRPr="0011737B" w:rsidRDefault="0045532C">
            <w:pPr>
              <w:tabs>
                <w:tab w:val="left" w:pos="1859"/>
              </w:tabs>
              <w:rPr>
                <w:rFonts w:cs="Arial"/>
                <w:b/>
                <w:bCs/>
                <w:sz w:val="16"/>
                <w:szCs w:val="16"/>
                <w:lang w:val="de-CH"/>
              </w:rPr>
            </w:pPr>
            <w:r w:rsidRPr="005F4B6D">
              <w:rPr>
                <w:b/>
                <w:bCs/>
                <w:sz w:val="16"/>
                <w:szCs w:val="16"/>
                <w:lang w:val="de-CH"/>
              </w:rPr>
              <w:t>Information / Beschreibung:</w:t>
            </w:r>
          </w:p>
        </w:tc>
      </w:tr>
      <w:tr w:rsidR="00E60F3F" w:rsidRPr="00A04447" w14:paraId="694746CC" w14:textId="77777777" w:rsidTr="00F060E0">
        <w:trPr>
          <w:trHeight w:val="1271"/>
        </w:trPr>
        <w:tc>
          <w:tcPr>
            <w:tcW w:w="2799" w:type="dxa"/>
          </w:tcPr>
          <w:p w14:paraId="52E2077D" w14:textId="77777777" w:rsidR="0045532C" w:rsidRPr="00A04447" w:rsidRDefault="0045532C" w:rsidP="000624A4">
            <w:pPr>
              <w:tabs>
                <w:tab w:val="left" w:pos="1418"/>
              </w:tabs>
              <w:rPr>
                <w:rFonts w:cs="Arial"/>
                <w:sz w:val="16"/>
                <w:szCs w:val="16"/>
                <w:lang w:val="de-CH"/>
              </w:rPr>
            </w:pPr>
            <w:r w:rsidRPr="005F4B6D">
              <w:rPr>
                <w:sz w:val="16"/>
                <w:szCs w:val="16"/>
                <w:lang w:val="de-CH"/>
              </w:rPr>
              <w:t>Zusammenfass</w:t>
            </w:r>
            <w:r w:rsidR="00DC640B" w:rsidRPr="005F4B6D">
              <w:rPr>
                <w:sz w:val="16"/>
                <w:szCs w:val="16"/>
                <w:lang w:val="de-CH"/>
              </w:rPr>
              <w:t>ende Gesamtbeurteilung</w:t>
            </w:r>
          </w:p>
        </w:tc>
        <w:tc>
          <w:tcPr>
            <w:tcW w:w="11370" w:type="dxa"/>
          </w:tcPr>
          <w:p w14:paraId="44461B74" w14:textId="77777777" w:rsidR="00E60F3F" w:rsidRPr="0011737B" w:rsidRDefault="00E60F3F" w:rsidP="00E60F3F">
            <w:pPr>
              <w:rPr>
                <w:rFonts w:cs="Arial"/>
                <w:sz w:val="6"/>
                <w:szCs w:val="6"/>
                <w:lang w:val="de-CH"/>
              </w:rPr>
            </w:pPr>
          </w:p>
          <w:tbl>
            <w:tblPr>
              <w:tblStyle w:val="Tabellenraster"/>
              <w:tblW w:w="0" w:type="auto"/>
              <w:tblLook w:val="04A0" w:firstRow="1" w:lastRow="0" w:firstColumn="1" w:lastColumn="0" w:noHBand="0" w:noVBand="1"/>
            </w:tblPr>
            <w:tblGrid>
              <w:gridCol w:w="5628"/>
              <w:gridCol w:w="5516"/>
            </w:tblGrid>
            <w:tr w:rsidR="00E60F3F" w:rsidRPr="00A04447" w14:paraId="3669CFE0" w14:textId="77777777" w:rsidTr="63098FDC">
              <w:tc>
                <w:tcPr>
                  <w:tcW w:w="5685" w:type="dxa"/>
                  <w:shd w:val="clear" w:color="auto" w:fill="D9D9D9" w:themeFill="background1" w:themeFillShade="D9"/>
                  <w:tcMar>
                    <w:left w:w="0" w:type="dxa"/>
                  </w:tcMar>
                </w:tcPr>
                <w:p w14:paraId="50981133" w14:textId="77777777" w:rsidR="00E60F3F" w:rsidRPr="0011737B" w:rsidRDefault="00E60F3F">
                  <w:pPr>
                    <w:tabs>
                      <w:tab w:val="left" w:pos="1859"/>
                    </w:tabs>
                    <w:ind w:left="34"/>
                    <w:rPr>
                      <w:rFonts w:cs="Arial"/>
                      <w:b/>
                      <w:bCs/>
                      <w:sz w:val="16"/>
                      <w:szCs w:val="16"/>
                      <w:lang w:val="de-CH"/>
                    </w:rPr>
                  </w:pPr>
                  <w:r w:rsidRPr="005F4B6D">
                    <w:rPr>
                      <w:b/>
                      <w:bCs/>
                      <w:sz w:val="16"/>
                      <w:szCs w:val="16"/>
                      <w:lang w:val="de-CH"/>
                    </w:rPr>
                    <w:t>Bestätigung im Prüfbericht:</w:t>
                  </w:r>
                </w:p>
              </w:tc>
              <w:tc>
                <w:tcPr>
                  <w:tcW w:w="5571" w:type="dxa"/>
                  <w:shd w:val="clear" w:color="auto" w:fill="D9D9D9" w:themeFill="background1" w:themeFillShade="D9"/>
                </w:tcPr>
                <w:p w14:paraId="74D8A61E" w14:textId="77777777" w:rsidR="00E60F3F" w:rsidRPr="0011737B" w:rsidRDefault="00E60F3F">
                  <w:pPr>
                    <w:tabs>
                      <w:tab w:val="left" w:pos="1859"/>
                    </w:tabs>
                    <w:rPr>
                      <w:rFonts w:cs="Arial"/>
                      <w:b/>
                      <w:bCs/>
                      <w:sz w:val="16"/>
                      <w:szCs w:val="16"/>
                      <w:lang w:val="de-CH"/>
                    </w:rPr>
                  </w:pPr>
                  <w:r w:rsidRPr="005F4B6D">
                    <w:rPr>
                      <w:b/>
                      <w:bCs/>
                      <w:sz w:val="16"/>
                      <w:szCs w:val="16"/>
                      <w:lang w:val="de-CH"/>
                    </w:rPr>
                    <w:t>Zusammenfassung:</w:t>
                  </w:r>
                </w:p>
              </w:tc>
            </w:tr>
            <w:tr w:rsidR="00E60F3F" w:rsidRPr="00A04447" w14:paraId="225DA2CD" w14:textId="77777777" w:rsidTr="63098FDC">
              <w:tc>
                <w:tcPr>
                  <w:tcW w:w="5685" w:type="dxa"/>
                  <w:tcMar>
                    <w:left w:w="0" w:type="dxa"/>
                  </w:tcMar>
                </w:tcPr>
                <w:p w14:paraId="14588B56" w14:textId="40C037B0" w:rsidR="00E60F3F" w:rsidRPr="0011737B" w:rsidRDefault="00C002E7">
                  <w:pPr>
                    <w:tabs>
                      <w:tab w:val="left" w:pos="1859"/>
                    </w:tabs>
                    <w:ind w:left="34"/>
                    <w:rPr>
                      <w:sz w:val="16"/>
                      <w:szCs w:val="16"/>
                      <w:lang w:val="de-CH"/>
                    </w:rPr>
                  </w:pPr>
                  <w:r w:rsidRPr="005F4B6D">
                    <w:rPr>
                      <w:sz w:val="16"/>
                      <w:szCs w:val="16"/>
                      <w:lang w:val="de-CH"/>
                    </w:rPr>
                    <w:t>Bestätigung, dass</w:t>
                  </w:r>
                  <w:r w:rsidR="00A62995">
                    <w:rPr>
                      <w:sz w:val="16"/>
                      <w:szCs w:val="16"/>
                      <w:lang w:val="de-CH"/>
                    </w:rPr>
                    <w:t xml:space="preserve"> die aufsichtsrechtlichen Vorgaben zum</w:t>
                  </w:r>
                  <w:r w:rsidRPr="005F4B6D">
                    <w:rPr>
                      <w:sz w:val="16"/>
                      <w:szCs w:val="16"/>
                      <w:lang w:val="de-CH"/>
                    </w:rPr>
                    <w:t xml:space="preserve"> Bereich „</w:t>
                  </w:r>
                  <w:r w:rsidR="0066492A" w:rsidRPr="005F4B6D">
                    <w:rPr>
                      <w:sz w:val="16"/>
                      <w:szCs w:val="16"/>
                      <w:lang w:val="de-CH"/>
                    </w:rPr>
                    <w:t xml:space="preserve">Management der Risiken </w:t>
                  </w:r>
                  <w:r w:rsidR="0066492A" w:rsidRPr="0011737B">
                    <w:rPr>
                      <w:sz w:val="16"/>
                      <w:szCs w:val="16"/>
                      <w:lang w:val="de-CH"/>
                    </w:rPr>
                    <w:t>kritischer Daten</w:t>
                  </w:r>
                  <w:r w:rsidRPr="0011737B">
                    <w:rPr>
                      <w:sz w:val="16"/>
                      <w:szCs w:val="16"/>
                      <w:lang w:val="de-CH"/>
                    </w:rPr>
                    <w:t xml:space="preserve">“ </w:t>
                  </w:r>
                  <w:r w:rsidR="00A62995">
                    <w:rPr>
                      <w:sz w:val="16"/>
                      <w:szCs w:val="16"/>
                      <w:lang w:val="de-CH"/>
                    </w:rPr>
                    <w:t>eingehalten wurden</w:t>
                  </w:r>
                  <w:r w:rsidRPr="0011737B">
                    <w:rPr>
                      <w:sz w:val="16"/>
                      <w:szCs w:val="16"/>
                      <w:lang w:val="de-CH"/>
                    </w:rPr>
                    <w:t>.</w:t>
                  </w:r>
                </w:p>
                <w:p w14:paraId="6BA9D194" w14:textId="77777777" w:rsidR="00F867B2" w:rsidRPr="00A04447" w:rsidRDefault="00F867B2" w:rsidP="0083286C">
                  <w:pPr>
                    <w:tabs>
                      <w:tab w:val="left" w:pos="1859"/>
                    </w:tabs>
                    <w:rPr>
                      <w:sz w:val="16"/>
                      <w:lang w:val="de-CH"/>
                    </w:rPr>
                  </w:pPr>
                </w:p>
                <w:p w14:paraId="072D04B2" w14:textId="478FA29E" w:rsidR="006048C1" w:rsidRPr="00A04447" w:rsidRDefault="004D663E" w:rsidP="006048C1">
                  <w:pPr>
                    <w:tabs>
                      <w:tab w:val="left" w:pos="1859"/>
                    </w:tabs>
                    <w:ind w:left="34"/>
                    <w:rPr>
                      <w:rFonts w:cs="Arial"/>
                      <w:sz w:val="16"/>
                      <w:szCs w:val="16"/>
                    </w:rPr>
                  </w:pPr>
                  <w:r w:rsidRPr="005F4B6D">
                    <w:rPr>
                      <w:sz w:val="16"/>
                      <w:szCs w:val="16"/>
                      <w:lang w:val="de-CH"/>
                    </w:rPr>
                    <w:t xml:space="preserve">Bestätigung, dass der Beaufsichtigte die durch die FINMA angeordneten Verschärfungen eingehalten hat. </w:t>
                  </w:r>
                </w:p>
              </w:tc>
              <w:tc>
                <w:tcPr>
                  <w:tcW w:w="5571" w:type="dxa"/>
                </w:tcPr>
                <w:p w14:paraId="6519E84C" w14:textId="77777777" w:rsidR="00E60F3F" w:rsidRPr="0011737B" w:rsidRDefault="00E60F3F">
                  <w:pPr>
                    <w:tabs>
                      <w:tab w:val="left" w:pos="1859"/>
                    </w:tabs>
                    <w:rPr>
                      <w:b/>
                      <w:bCs/>
                      <w:i/>
                      <w:iCs/>
                      <w:sz w:val="16"/>
                      <w:szCs w:val="16"/>
                      <w:lang w:val="de-CH"/>
                    </w:rPr>
                  </w:pPr>
                  <w:r w:rsidRPr="0011737B">
                    <w:rPr>
                      <w:b/>
                      <w:bCs/>
                      <w:i/>
                      <w:iCs/>
                      <w:sz w:val="16"/>
                      <w:szCs w:val="16"/>
                      <w:lang w:val="de-CH"/>
                    </w:rPr>
                    <w:t>Ja</w:t>
                  </w:r>
                  <w:r w:rsidRPr="0011737B">
                    <w:rPr>
                      <w:i/>
                      <w:iCs/>
                      <w:sz w:val="16"/>
                      <w:szCs w:val="16"/>
                      <w:lang w:val="de-CH"/>
                    </w:rPr>
                    <w:t xml:space="preserve"> (Prüfung / kritische Beurteilung) / </w:t>
                  </w:r>
                  <w:r w:rsidRPr="0011737B">
                    <w:rPr>
                      <w:b/>
                      <w:bCs/>
                      <w:i/>
                      <w:iCs/>
                      <w:sz w:val="16"/>
                      <w:szCs w:val="16"/>
                      <w:lang w:val="de-CH"/>
                    </w:rPr>
                    <w:t>Nein</w:t>
                  </w:r>
                </w:p>
                <w:p w14:paraId="2DF18EF5" w14:textId="77777777" w:rsidR="004D663E" w:rsidRPr="00A04447" w:rsidRDefault="004D663E" w:rsidP="009F2636">
                  <w:pPr>
                    <w:tabs>
                      <w:tab w:val="left" w:pos="1859"/>
                    </w:tabs>
                    <w:rPr>
                      <w:b/>
                      <w:i/>
                      <w:sz w:val="16"/>
                      <w:lang w:val="de-CH"/>
                    </w:rPr>
                  </w:pPr>
                </w:p>
                <w:p w14:paraId="45F959EA" w14:textId="77777777" w:rsidR="0083286C" w:rsidRPr="00A04447" w:rsidRDefault="0083286C" w:rsidP="009F2636">
                  <w:pPr>
                    <w:tabs>
                      <w:tab w:val="left" w:pos="1859"/>
                    </w:tabs>
                    <w:rPr>
                      <w:b/>
                      <w:i/>
                      <w:sz w:val="16"/>
                      <w:lang w:val="de-CH"/>
                    </w:rPr>
                  </w:pPr>
                </w:p>
                <w:p w14:paraId="4A510C9C" w14:textId="48D4FDDE" w:rsidR="00DC0721" w:rsidRPr="0011737B" w:rsidRDefault="00DC0721">
                  <w:pPr>
                    <w:tabs>
                      <w:tab w:val="left" w:pos="1859"/>
                    </w:tabs>
                    <w:rPr>
                      <w:rFonts w:cs="Arial"/>
                      <w:i/>
                      <w:iCs/>
                      <w:sz w:val="16"/>
                      <w:szCs w:val="16"/>
                      <w:lang w:val="de-CH"/>
                    </w:rPr>
                  </w:pPr>
                  <w:r w:rsidRPr="0011737B">
                    <w:rPr>
                      <w:b/>
                      <w:bCs/>
                      <w:i/>
                      <w:iCs/>
                      <w:sz w:val="16"/>
                      <w:szCs w:val="16"/>
                      <w:lang w:val="de-CH"/>
                    </w:rPr>
                    <w:t>Ja</w:t>
                  </w:r>
                  <w:r w:rsidRPr="0011737B">
                    <w:rPr>
                      <w:i/>
                      <w:iCs/>
                      <w:sz w:val="16"/>
                      <w:szCs w:val="16"/>
                      <w:lang w:val="de-CH"/>
                    </w:rPr>
                    <w:t xml:space="preserve"> (Prüfung / kritische Beurteilung) / </w:t>
                  </w:r>
                  <w:r w:rsidRPr="0011737B">
                    <w:rPr>
                      <w:b/>
                      <w:bCs/>
                      <w:i/>
                      <w:iCs/>
                      <w:sz w:val="16"/>
                      <w:szCs w:val="16"/>
                      <w:lang w:val="de-CH"/>
                    </w:rPr>
                    <w:t>Nein</w:t>
                  </w:r>
                </w:p>
              </w:tc>
            </w:tr>
          </w:tbl>
          <w:p w14:paraId="17E370CA" w14:textId="77777777" w:rsidR="003613F7" w:rsidRDefault="003613F7" w:rsidP="000624A4">
            <w:pPr>
              <w:tabs>
                <w:tab w:val="left" w:pos="1859"/>
              </w:tabs>
              <w:rPr>
                <w:rFonts w:cs="Arial"/>
                <w:sz w:val="16"/>
                <w:szCs w:val="16"/>
                <w:lang w:val="de-CH"/>
              </w:rPr>
            </w:pPr>
          </w:p>
          <w:p w14:paraId="7D3B5C0D" w14:textId="420D6B8A" w:rsidR="0088170A" w:rsidRPr="00A04447" w:rsidRDefault="0088170A" w:rsidP="000624A4">
            <w:pPr>
              <w:tabs>
                <w:tab w:val="left" w:pos="1859"/>
              </w:tabs>
              <w:rPr>
                <w:rFonts w:cs="Arial"/>
                <w:sz w:val="16"/>
                <w:szCs w:val="16"/>
                <w:lang w:val="de-CH"/>
              </w:rPr>
            </w:pPr>
          </w:p>
        </w:tc>
      </w:tr>
      <w:tr w:rsidR="00123746" w:rsidRPr="00A04447" w14:paraId="485BC6D4" w14:textId="77777777" w:rsidTr="00F060E0">
        <w:trPr>
          <w:trHeight w:val="561"/>
        </w:trPr>
        <w:tc>
          <w:tcPr>
            <w:tcW w:w="2799" w:type="dxa"/>
          </w:tcPr>
          <w:p w14:paraId="6E73E57C" w14:textId="11DF4DC8" w:rsidR="0045532C" w:rsidRPr="00A04447" w:rsidRDefault="0045532C" w:rsidP="000624A4">
            <w:pPr>
              <w:tabs>
                <w:tab w:val="left" w:pos="1418"/>
              </w:tabs>
              <w:rPr>
                <w:rFonts w:cs="Arial"/>
                <w:sz w:val="16"/>
                <w:szCs w:val="16"/>
                <w:lang w:val="de-CH"/>
              </w:rPr>
            </w:pPr>
            <w:r w:rsidRPr="005F4B6D">
              <w:rPr>
                <w:sz w:val="16"/>
                <w:szCs w:val="16"/>
                <w:lang w:val="de-CH"/>
              </w:rPr>
              <w:t>Zusammenfassung der Prüfresultate / Beanstandungen und Empfehlungen</w:t>
            </w:r>
            <w:r w:rsidR="00BC662B" w:rsidRPr="005F4B6D">
              <w:rPr>
                <w:sz w:val="16"/>
                <w:szCs w:val="16"/>
                <w:lang w:val="de-CH"/>
              </w:rPr>
              <w:t xml:space="preserve"> </w:t>
            </w:r>
            <w:r w:rsidRPr="0011737B">
              <w:rPr>
                <w:sz w:val="16"/>
                <w:szCs w:val="16"/>
                <w:lang w:val="de-CH"/>
              </w:rPr>
              <w:t>(ausführliche Informationen nachstehend)</w:t>
            </w:r>
          </w:p>
        </w:tc>
        <w:tc>
          <w:tcPr>
            <w:tcW w:w="11370" w:type="dxa"/>
          </w:tcPr>
          <w:p w14:paraId="6F37BD08" w14:textId="77777777" w:rsidR="0045532C" w:rsidRPr="0011737B" w:rsidRDefault="0045532C" w:rsidP="000624A4">
            <w:pPr>
              <w:tabs>
                <w:tab w:val="left" w:pos="1859"/>
              </w:tabs>
              <w:rPr>
                <w:rFonts w:cs="Arial"/>
                <w:sz w:val="16"/>
                <w:szCs w:val="16"/>
                <w:lang w:val="de-CH"/>
              </w:rPr>
            </w:pPr>
            <w:r w:rsidRPr="0011737B">
              <w:rPr>
                <w:sz w:val="16"/>
                <w:szCs w:val="16"/>
                <w:lang w:val="de-CH"/>
              </w:rPr>
              <w:t>[Zusammenfassung der Prüfresultate / Beanstandungen und Empfehlungen]</w:t>
            </w:r>
          </w:p>
        </w:tc>
      </w:tr>
      <w:tr w:rsidR="00E60F3F" w:rsidRPr="00A04447" w14:paraId="049FD875" w14:textId="77777777" w:rsidTr="00F060E0">
        <w:trPr>
          <w:trHeight w:val="561"/>
        </w:trPr>
        <w:tc>
          <w:tcPr>
            <w:tcW w:w="2799" w:type="dxa"/>
          </w:tcPr>
          <w:p w14:paraId="03E794A7" w14:textId="77777777" w:rsidR="0045532C" w:rsidRPr="00A04447" w:rsidRDefault="0045532C" w:rsidP="002A3BCB">
            <w:pPr>
              <w:tabs>
                <w:tab w:val="left" w:pos="1418"/>
              </w:tabs>
              <w:rPr>
                <w:rFonts w:cs="Arial"/>
                <w:sz w:val="16"/>
                <w:szCs w:val="16"/>
                <w:lang w:val="de-CH"/>
              </w:rPr>
            </w:pPr>
            <w:r w:rsidRPr="005F4B6D">
              <w:rPr>
                <w:sz w:val="16"/>
                <w:szCs w:val="16"/>
                <w:lang w:val="de-CH"/>
              </w:rPr>
              <w:t xml:space="preserve">Prüffelder, Prüfresultate </w:t>
            </w:r>
            <w:r w:rsidR="00DC640B" w:rsidRPr="005F4B6D">
              <w:rPr>
                <w:sz w:val="16"/>
                <w:szCs w:val="16"/>
                <w:lang w:val="de-CH"/>
              </w:rPr>
              <w:t xml:space="preserve">und </w:t>
            </w:r>
            <w:r w:rsidRPr="0011737B">
              <w:rPr>
                <w:sz w:val="16"/>
                <w:szCs w:val="16"/>
                <w:lang w:val="de-CH"/>
              </w:rPr>
              <w:t>durchgeführte Prüfung</w:t>
            </w:r>
            <w:r w:rsidR="002A3BCB" w:rsidRPr="0011737B">
              <w:rPr>
                <w:sz w:val="16"/>
                <w:szCs w:val="16"/>
                <w:lang w:val="de-CH"/>
              </w:rPr>
              <w:t>shandlungen der Internen Revision</w:t>
            </w:r>
            <w:r w:rsidRPr="0011737B">
              <w:rPr>
                <w:sz w:val="16"/>
                <w:szCs w:val="16"/>
                <w:lang w:val="de-CH"/>
              </w:rPr>
              <w:t xml:space="preserve">, auf die sich die Prüfgesellschaft gestützt hat (einschliesslich der </w:t>
            </w:r>
            <w:r w:rsidR="002A3BCB" w:rsidRPr="0011737B">
              <w:rPr>
                <w:sz w:val="16"/>
                <w:szCs w:val="16"/>
                <w:lang w:val="de-CH"/>
              </w:rPr>
              <w:t>Würdigung durch die</w:t>
            </w:r>
            <w:r w:rsidRPr="0011737B">
              <w:rPr>
                <w:sz w:val="16"/>
                <w:szCs w:val="16"/>
                <w:lang w:val="de-CH"/>
              </w:rPr>
              <w:t xml:space="preserve"> Prüfgesellschaft)</w:t>
            </w:r>
          </w:p>
        </w:tc>
        <w:tc>
          <w:tcPr>
            <w:tcW w:w="11370" w:type="dxa"/>
          </w:tcPr>
          <w:p w14:paraId="663E71C7" w14:textId="77777777" w:rsidR="00211D7A" w:rsidRPr="0011737B" w:rsidRDefault="0045532C" w:rsidP="00E60F3F">
            <w:pPr>
              <w:rPr>
                <w:rFonts w:cs="Arial"/>
                <w:sz w:val="16"/>
                <w:szCs w:val="16"/>
                <w:lang w:val="de-CH"/>
              </w:rPr>
            </w:pPr>
            <w:r w:rsidRPr="0011737B">
              <w:rPr>
                <w:sz w:val="16"/>
                <w:szCs w:val="16"/>
                <w:lang w:val="de-CH"/>
              </w:rPr>
              <w:t>[Beschreibung]</w:t>
            </w:r>
          </w:p>
        </w:tc>
      </w:tr>
    </w:tbl>
    <w:p w14:paraId="033FA8F8" w14:textId="77777777" w:rsidR="00FC6E90" w:rsidRPr="00A04447" w:rsidRDefault="00FC6E90">
      <w:pPr>
        <w:rPr>
          <w:rFonts w:cs="Arial"/>
          <w:lang w:val="de-CH"/>
        </w:rPr>
      </w:pPr>
      <w:r w:rsidRPr="00A04447">
        <w:rPr>
          <w:lang w:val="de-CH"/>
        </w:rPr>
        <w:br w:type="page"/>
      </w:r>
    </w:p>
    <w:p w14:paraId="3C41E8DE" w14:textId="261B9FD3" w:rsidR="00352874" w:rsidRPr="0011737B" w:rsidRDefault="00FC6E90" w:rsidP="0011737B">
      <w:pPr>
        <w:spacing w:line="240" w:lineRule="auto"/>
        <w:rPr>
          <w:rFonts w:cs="Arial"/>
          <w:b/>
          <w:bCs/>
          <w:u w:val="single"/>
          <w:lang w:val="de-CH"/>
        </w:rPr>
      </w:pPr>
      <w:r w:rsidRPr="005F4B6D">
        <w:rPr>
          <w:b/>
          <w:bCs/>
          <w:lang w:val="de-CH"/>
        </w:rPr>
        <w:lastRenderedPageBreak/>
        <w:t xml:space="preserve">Prüfprogramm – </w:t>
      </w:r>
      <w:r w:rsidR="0066492A" w:rsidRPr="005F4B6D">
        <w:rPr>
          <w:b/>
          <w:bCs/>
          <w:lang w:val="de-CH"/>
        </w:rPr>
        <w:t>Management der Risiken kritischer Daten</w:t>
      </w:r>
    </w:p>
    <w:p w14:paraId="478F5E06" w14:textId="2B2CAB0B" w:rsidR="00DB7CF3" w:rsidRPr="00A04447" w:rsidRDefault="00DB7CF3" w:rsidP="00352874">
      <w:pPr>
        <w:spacing w:line="240" w:lineRule="auto"/>
        <w:rPr>
          <w:rFonts w:cs="Arial"/>
          <w:b/>
          <w:lang w:val="de-CH"/>
        </w:rPr>
      </w:pPr>
    </w:p>
    <w:tbl>
      <w:tblPr>
        <w:tblW w:w="1293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7"/>
        <w:gridCol w:w="4830"/>
        <w:gridCol w:w="3969"/>
        <w:gridCol w:w="2694"/>
        <w:gridCol w:w="992"/>
      </w:tblGrid>
      <w:tr w:rsidR="00304C79" w:rsidRPr="00A04447" w14:paraId="32849D0B" w14:textId="77777777" w:rsidTr="0011737B">
        <w:trPr>
          <w:tblHeader/>
        </w:trPr>
        <w:tc>
          <w:tcPr>
            <w:tcW w:w="447" w:type="dxa"/>
            <w:tcBorders>
              <w:bottom w:val="single" w:sz="4" w:space="0" w:color="auto"/>
            </w:tcBorders>
            <w:shd w:val="clear" w:color="auto" w:fill="auto"/>
          </w:tcPr>
          <w:p w14:paraId="07937E2D" w14:textId="38D55599" w:rsidR="00304C79" w:rsidRPr="0011737B" w:rsidRDefault="00304C79" w:rsidP="0011737B">
            <w:pPr>
              <w:spacing w:line="240" w:lineRule="auto"/>
              <w:rPr>
                <w:rFonts w:cs="Arial"/>
                <w:b/>
                <w:bCs/>
                <w:sz w:val="16"/>
                <w:szCs w:val="16"/>
                <w:lang w:val="de-CH"/>
              </w:rPr>
            </w:pPr>
            <w:r w:rsidRPr="005F4B6D">
              <w:rPr>
                <w:b/>
                <w:bCs/>
                <w:sz w:val="16"/>
                <w:szCs w:val="16"/>
                <w:lang w:val="de-CH"/>
              </w:rPr>
              <w:t>Nr.</w:t>
            </w:r>
          </w:p>
        </w:tc>
        <w:tc>
          <w:tcPr>
            <w:tcW w:w="4830" w:type="dxa"/>
            <w:tcBorders>
              <w:bottom w:val="single" w:sz="4" w:space="0" w:color="auto"/>
            </w:tcBorders>
            <w:shd w:val="clear" w:color="auto" w:fill="auto"/>
          </w:tcPr>
          <w:p w14:paraId="2D5AA560" w14:textId="77777777" w:rsidR="00304C79" w:rsidRPr="0011737B" w:rsidRDefault="00304C79" w:rsidP="0011737B">
            <w:pPr>
              <w:spacing w:line="240" w:lineRule="auto"/>
              <w:rPr>
                <w:rFonts w:cs="Arial"/>
                <w:b/>
                <w:bCs/>
                <w:sz w:val="16"/>
                <w:szCs w:val="16"/>
                <w:lang w:val="de-CH"/>
              </w:rPr>
            </w:pPr>
            <w:r w:rsidRPr="005F4B6D">
              <w:rPr>
                <w:b/>
                <w:bCs/>
                <w:sz w:val="16"/>
                <w:szCs w:val="16"/>
                <w:lang w:val="de-CH"/>
              </w:rPr>
              <w:t>Prüfungshandlungen für Prüftiefe „kritische Beurteilung“:</w:t>
            </w:r>
          </w:p>
        </w:tc>
        <w:tc>
          <w:tcPr>
            <w:tcW w:w="3969" w:type="dxa"/>
            <w:tcBorders>
              <w:bottom w:val="single" w:sz="4" w:space="0" w:color="auto"/>
            </w:tcBorders>
            <w:shd w:val="clear" w:color="auto" w:fill="auto"/>
          </w:tcPr>
          <w:p w14:paraId="09872F84" w14:textId="77777777" w:rsidR="00304C79" w:rsidRPr="0011737B" w:rsidRDefault="00304C79" w:rsidP="0011737B">
            <w:pPr>
              <w:spacing w:line="240" w:lineRule="auto"/>
              <w:rPr>
                <w:rFonts w:cs="Arial"/>
                <w:b/>
                <w:bCs/>
                <w:sz w:val="16"/>
                <w:szCs w:val="16"/>
                <w:lang w:val="de-CH"/>
              </w:rPr>
            </w:pPr>
            <w:r w:rsidRPr="005F4B6D">
              <w:rPr>
                <w:b/>
                <w:bCs/>
                <w:sz w:val="16"/>
                <w:szCs w:val="16"/>
                <w:u w:val="single"/>
                <w:lang w:val="de-CH"/>
              </w:rPr>
              <w:t>Zusätzliche</w:t>
            </w:r>
            <w:r w:rsidRPr="005F4B6D">
              <w:rPr>
                <w:b/>
                <w:bCs/>
                <w:sz w:val="16"/>
                <w:szCs w:val="16"/>
                <w:lang w:val="de-CH"/>
              </w:rPr>
              <w:t xml:space="preserve"> Prüfungshandlungen für Prüftiefe „Prüfung“:</w:t>
            </w:r>
          </w:p>
        </w:tc>
        <w:tc>
          <w:tcPr>
            <w:tcW w:w="2694" w:type="dxa"/>
            <w:tcBorders>
              <w:bottom w:val="single" w:sz="4" w:space="0" w:color="auto"/>
            </w:tcBorders>
            <w:shd w:val="clear" w:color="auto" w:fill="auto"/>
          </w:tcPr>
          <w:p w14:paraId="2236940D" w14:textId="7FDDE3EB" w:rsidR="00304C79" w:rsidRPr="0011737B" w:rsidRDefault="00304C79" w:rsidP="0011737B">
            <w:pPr>
              <w:spacing w:line="240" w:lineRule="auto"/>
              <w:rPr>
                <w:rFonts w:cs="Arial"/>
                <w:b/>
                <w:bCs/>
                <w:sz w:val="16"/>
                <w:szCs w:val="16"/>
                <w:lang w:val="de-CH"/>
              </w:rPr>
            </w:pPr>
            <w:r w:rsidRPr="005F4B6D">
              <w:rPr>
                <w:b/>
                <w:bCs/>
                <w:sz w:val="16"/>
                <w:szCs w:val="16"/>
                <w:lang w:val="de-CH"/>
              </w:rPr>
              <w:t>Durchgeführte Prüfungshandlungen / Feststellungen:</w:t>
            </w:r>
          </w:p>
        </w:tc>
        <w:tc>
          <w:tcPr>
            <w:tcW w:w="992" w:type="dxa"/>
            <w:tcBorders>
              <w:bottom w:val="single" w:sz="4" w:space="0" w:color="auto"/>
            </w:tcBorders>
            <w:shd w:val="clear" w:color="auto" w:fill="auto"/>
          </w:tcPr>
          <w:p w14:paraId="22DA79EF" w14:textId="77777777" w:rsidR="00304C79" w:rsidRPr="0011737B" w:rsidRDefault="00304C79" w:rsidP="0011737B">
            <w:pPr>
              <w:spacing w:line="240" w:lineRule="auto"/>
              <w:rPr>
                <w:rFonts w:cs="Arial"/>
                <w:b/>
                <w:bCs/>
                <w:sz w:val="16"/>
                <w:szCs w:val="16"/>
                <w:lang w:val="de-CH"/>
              </w:rPr>
            </w:pPr>
            <w:r w:rsidRPr="005F4B6D">
              <w:rPr>
                <w:b/>
                <w:bCs/>
                <w:sz w:val="16"/>
                <w:szCs w:val="16"/>
                <w:lang w:val="de-CH"/>
              </w:rPr>
              <w:t xml:space="preserve">Arbeitspapiere </w:t>
            </w:r>
            <w:proofErr w:type="spellStart"/>
            <w:r w:rsidRPr="005F4B6D">
              <w:rPr>
                <w:b/>
                <w:bCs/>
                <w:sz w:val="16"/>
                <w:szCs w:val="16"/>
                <w:lang w:val="de-CH"/>
              </w:rPr>
              <w:t>Ref</w:t>
            </w:r>
            <w:proofErr w:type="spellEnd"/>
            <w:r w:rsidRPr="005F4B6D">
              <w:rPr>
                <w:b/>
                <w:bCs/>
                <w:sz w:val="16"/>
                <w:szCs w:val="16"/>
                <w:lang w:val="de-CH"/>
              </w:rPr>
              <w:t>.:</w:t>
            </w:r>
          </w:p>
        </w:tc>
      </w:tr>
      <w:tr w:rsidR="000E06D6" w:rsidRPr="00A04447" w14:paraId="0D1A9C93" w14:textId="77777777" w:rsidTr="0011737B">
        <w:trPr>
          <w:trHeight w:val="423"/>
        </w:trPr>
        <w:tc>
          <w:tcPr>
            <w:tcW w:w="1293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3032D4" w14:textId="59755D27" w:rsidR="000E06D6" w:rsidRPr="00A04447" w:rsidRDefault="000E06D6" w:rsidP="006048C1">
            <w:pPr>
              <w:spacing w:line="240" w:lineRule="auto"/>
              <w:rPr>
                <w:rFonts w:cs="Arial"/>
                <w:sz w:val="16"/>
                <w:szCs w:val="16"/>
                <w:lang w:val="de-CH"/>
              </w:rPr>
            </w:pPr>
            <w:r w:rsidRPr="0011737B">
              <w:rPr>
                <w:i/>
                <w:iCs/>
                <w:sz w:val="16"/>
                <w:szCs w:val="16"/>
                <w:lang w:val="de-CH"/>
              </w:rPr>
              <w:t xml:space="preserve">Management der Risiken kritischer Daten </w:t>
            </w:r>
            <w:r w:rsidR="00D013C6" w:rsidRPr="0011737B">
              <w:rPr>
                <w:i/>
                <w:iCs/>
                <w:sz w:val="16"/>
                <w:szCs w:val="16"/>
                <w:lang w:val="de-CH"/>
              </w:rPr>
              <w:t>unter Berücksichtigung des Proportionalitätsprinzips, d. h. unter Berücksichtigung der Grösse, Komplexität (insbesondere hinsichtlich IKT und Outsourcing) sowie Struktur, und Risikoprofil:</w:t>
            </w:r>
          </w:p>
        </w:tc>
      </w:tr>
      <w:tr w:rsidR="00304C79" w:rsidRPr="00A04447" w14:paraId="647F8E90" w14:textId="77777777" w:rsidTr="0011737B">
        <w:tc>
          <w:tcPr>
            <w:tcW w:w="447" w:type="dxa"/>
            <w:shd w:val="clear" w:color="auto" w:fill="auto"/>
          </w:tcPr>
          <w:p w14:paraId="0A792CBB" w14:textId="27CA357F" w:rsidR="00304C79" w:rsidRPr="00A04447" w:rsidRDefault="000E06D6" w:rsidP="006048C1">
            <w:pPr>
              <w:spacing w:line="240" w:lineRule="auto"/>
              <w:rPr>
                <w:rFonts w:cs="Arial"/>
                <w:sz w:val="16"/>
                <w:szCs w:val="16"/>
                <w:lang w:val="de-CH"/>
              </w:rPr>
            </w:pPr>
            <w:r w:rsidRPr="00A04447">
              <w:rPr>
                <w:rFonts w:cs="Arial"/>
                <w:sz w:val="16"/>
                <w:szCs w:val="16"/>
                <w:lang w:val="de-CH"/>
              </w:rPr>
              <w:t>1</w:t>
            </w:r>
          </w:p>
        </w:tc>
        <w:tc>
          <w:tcPr>
            <w:tcW w:w="4830" w:type="dxa"/>
            <w:shd w:val="clear" w:color="auto" w:fill="auto"/>
          </w:tcPr>
          <w:p w14:paraId="08843D3B" w14:textId="2D2616FD" w:rsidR="00D013C6" w:rsidRPr="00A04447" w:rsidRDefault="00D013C6" w:rsidP="006048C1">
            <w:pPr>
              <w:pStyle w:val="Bullet"/>
              <w:numPr>
                <w:ilvl w:val="0"/>
                <w:numId w:val="0"/>
              </w:numPr>
              <w:ind w:left="33"/>
              <w:rPr>
                <w:lang w:val="de-CH"/>
              </w:rPr>
            </w:pPr>
            <w:r w:rsidRPr="00A04447">
              <w:rPr>
                <w:lang w:val="de-CH"/>
              </w:rPr>
              <w:t>Aneignung grundlegender Kenntnisse über den übergreifenden Umgang des Instituts mit kritischen Daten unter Berücksichtigung des Proportionalitätsprinzips und den folgenden Prüfungshandlungen.</w:t>
            </w:r>
          </w:p>
        </w:tc>
        <w:tc>
          <w:tcPr>
            <w:tcW w:w="3969" w:type="dxa"/>
            <w:shd w:val="clear" w:color="auto" w:fill="auto"/>
          </w:tcPr>
          <w:p w14:paraId="542DC272" w14:textId="77777777" w:rsidR="00304C79" w:rsidRPr="00A04447" w:rsidRDefault="00304C79" w:rsidP="006048C1">
            <w:pPr>
              <w:pStyle w:val="Bullet"/>
              <w:numPr>
                <w:ilvl w:val="0"/>
                <w:numId w:val="0"/>
              </w:numPr>
              <w:ind w:left="176"/>
              <w:rPr>
                <w:lang w:val="de-CH"/>
              </w:rPr>
            </w:pPr>
          </w:p>
        </w:tc>
        <w:tc>
          <w:tcPr>
            <w:tcW w:w="2694" w:type="dxa"/>
            <w:shd w:val="clear" w:color="auto" w:fill="auto"/>
          </w:tcPr>
          <w:p w14:paraId="7A896A39" w14:textId="77777777" w:rsidR="00304C79" w:rsidRPr="00A04447" w:rsidRDefault="00304C79" w:rsidP="006048C1">
            <w:pPr>
              <w:spacing w:line="240" w:lineRule="auto"/>
              <w:rPr>
                <w:rFonts w:cs="Arial"/>
                <w:sz w:val="16"/>
                <w:szCs w:val="16"/>
                <w:lang w:val="de-CH"/>
              </w:rPr>
            </w:pPr>
          </w:p>
        </w:tc>
        <w:tc>
          <w:tcPr>
            <w:tcW w:w="992" w:type="dxa"/>
            <w:shd w:val="clear" w:color="auto" w:fill="auto"/>
          </w:tcPr>
          <w:p w14:paraId="04BD129C" w14:textId="77777777" w:rsidR="00304C79" w:rsidRPr="00A04447" w:rsidRDefault="00304C79" w:rsidP="006048C1">
            <w:pPr>
              <w:spacing w:line="240" w:lineRule="auto"/>
              <w:rPr>
                <w:rFonts w:cs="Arial"/>
                <w:sz w:val="16"/>
                <w:szCs w:val="16"/>
                <w:lang w:val="de-CH"/>
              </w:rPr>
            </w:pPr>
          </w:p>
        </w:tc>
      </w:tr>
      <w:tr w:rsidR="00D013C6" w:rsidRPr="00A04447" w14:paraId="50406200" w14:textId="77777777" w:rsidTr="0011737B">
        <w:tc>
          <w:tcPr>
            <w:tcW w:w="447" w:type="dxa"/>
            <w:shd w:val="clear" w:color="auto" w:fill="auto"/>
          </w:tcPr>
          <w:p w14:paraId="7706515B" w14:textId="50FC793C" w:rsidR="00D013C6" w:rsidRPr="00A04447" w:rsidRDefault="00D013C6" w:rsidP="006048C1">
            <w:pPr>
              <w:spacing w:line="240" w:lineRule="auto"/>
              <w:rPr>
                <w:rFonts w:cs="Arial"/>
                <w:sz w:val="16"/>
                <w:szCs w:val="16"/>
                <w:lang w:val="de-CH"/>
              </w:rPr>
            </w:pPr>
            <w:r w:rsidRPr="00A04447">
              <w:rPr>
                <w:rFonts w:cs="Arial"/>
                <w:sz w:val="16"/>
                <w:szCs w:val="16"/>
                <w:lang w:val="de-CH"/>
              </w:rPr>
              <w:t>2</w:t>
            </w:r>
          </w:p>
        </w:tc>
        <w:tc>
          <w:tcPr>
            <w:tcW w:w="4830" w:type="dxa"/>
            <w:shd w:val="clear" w:color="auto" w:fill="auto"/>
          </w:tcPr>
          <w:p w14:paraId="486C1AC0" w14:textId="35B9521A" w:rsidR="00D013C6" w:rsidRPr="00A04447" w:rsidDel="00D013C6" w:rsidRDefault="00D013C6" w:rsidP="006048C1">
            <w:pPr>
              <w:pStyle w:val="Bullet"/>
              <w:numPr>
                <w:ilvl w:val="0"/>
                <w:numId w:val="0"/>
              </w:numPr>
              <w:ind w:left="33"/>
              <w:rPr>
                <w:lang w:val="de-CH"/>
              </w:rPr>
            </w:pPr>
            <w:r w:rsidRPr="00A04447">
              <w:rPr>
                <w:lang w:val="de-CH"/>
              </w:rPr>
              <w:t xml:space="preserve">Beurteilung der </w:t>
            </w:r>
            <w:r w:rsidR="00162C12" w:rsidRPr="00A04447">
              <w:rPr>
                <w:lang w:val="de-CH"/>
              </w:rPr>
              <w:t>Angemessenheit interner</w:t>
            </w:r>
            <w:r w:rsidRPr="00A04447">
              <w:rPr>
                <w:lang w:val="de-CH"/>
              </w:rPr>
              <w:t xml:space="preserve"> Vorgaben (bspw. Reglemente, Richtlinien, Weisungen) in Bezug auf das Management der Risiken kritischer Daten.</w:t>
            </w:r>
          </w:p>
        </w:tc>
        <w:tc>
          <w:tcPr>
            <w:tcW w:w="3969" w:type="dxa"/>
            <w:shd w:val="clear" w:color="auto" w:fill="auto"/>
          </w:tcPr>
          <w:p w14:paraId="764B19FA" w14:textId="51CBFD55" w:rsidR="00D013C6" w:rsidRPr="004B11EC" w:rsidRDefault="00A62995" w:rsidP="004B11EC">
            <w:pPr>
              <w:pStyle w:val="Bullet"/>
              <w:numPr>
                <w:ilvl w:val="0"/>
                <w:numId w:val="0"/>
              </w:numPr>
            </w:pPr>
            <w:r>
              <w:t>Prüfung der inhaltlichen Abstimmung der Strategie im Umgang mit Risiken kritischer Daten mit anderen internen Vorgaben (bspw. Risikopolitik, Grundzüge des institutsweiten Risikomanagements, operationelles Risikomanagement, Geschäfts-, IKT- bzw. Daten-Strategie, usw.).</w:t>
            </w:r>
          </w:p>
        </w:tc>
        <w:tc>
          <w:tcPr>
            <w:tcW w:w="2694" w:type="dxa"/>
            <w:shd w:val="clear" w:color="auto" w:fill="auto"/>
          </w:tcPr>
          <w:p w14:paraId="3A30910B" w14:textId="77777777" w:rsidR="00D013C6" w:rsidRPr="00A04447" w:rsidRDefault="00D013C6" w:rsidP="006048C1">
            <w:pPr>
              <w:spacing w:line="240" w:lineRule="auto"/>
              <w:rPr>
                <w:rFonts w:cs="Arial"/>
                <w:sz w:val="16"/>
                <w:szCs w:val="16"/>
                <w:lang w:val="de-CH"/>
              </w:rPr>
            </w:pPr>
          </w:p>
        </w:tc>
        <w:tc>
          <w:tcPr>
            <w:tcW w:w="992" w:type="dxa"/>
            <w:shd w:val="clear" w:color="auto" w:fill="auto"/>
          </w:tcPr>
          <w:p w14:paraId="74392B55" w14:textId="77777777" w:rsidR="00D013C6" w:rsidRPr="00A04447" w:rsidRDefault="00D013C6" w:rsidP="006048C1">
            <w:pPr>
              <w:spacing w:line="240" w:lineRule="auto"/>
              <w:rPr>
                <w:rFonts w:cs="Arial"/>
                <w:sz w:val="16"/>
                <w:szCs w:val="16"/>
                <w:lang w:val="de-CH"/>
              </w:rPr>
            </w:pPr>
          </w:p>
        </w:tc>
      </w:tr>
      <w:tr w:rsidR="00A969FD" w:rsidRPr="00A04447" w14:paraId="0567BDBE" w14:textId="77777777" w:rsidTr="0011737B">
        <w:tc>
          <w:tcPr>
            <w:tcW w:w="1293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4ED5AA" w14:textId="6E96D6A7" w:rsidR="00A969FD" w:rsidRPr="00A04447" w:rsidRDefault="00D013C6" w:rsidP="00A969FD">
            <w:pPr>
              <w:spacing w:line="240" w:lineRule="auto"/>
              <w:rPr>
                <w:rFonts w:cs="Arial"/>
                <w:sz w:val="16"/>
                <w:szCs w:val="16"/>
                <w:lang w:val="de-CH"/>
              </w:rPr>
            </w:pPr>
            <w:r w:rsidRPr="0011737B">
              <w:rPr>
                <w:rFonts w:cs="Arial"/>
                <w:i/>
                <w:iCs/>
                <w:sz w:val="16"/>
                <w:szCs w:val="16"/>
                <w:lang w:val="de-CH"/>
              </w:rPr>
              <w:t xml:space="preserve">Integration in das übergreifende operationelle Risikomanagement bzw. Strategie, </w:t>
            </w:r>
            <w:proofErr w:type="spellStart"/>
            <w:r w:rsidRPr="0011737B">
              <w:rPr>
                <w:rFonts w:cs="Arial"/>
                <w:i/>
                <w:iCs/>
                <w:sz w:val="16"/>
                <w:szCs w:val="16"/>
                <w:lang w:val="de-CH"/>
              </w:rPr>
              <w:t>Governance</w:t>
            </w:r>
            <w:proofErr w:type="spellEnd"/>
            <w:r w:rsidRPr="0011737B">
              <w:rPr>
                <w:rFonts w:cs="Arial"/>
                <w:i/>
                <w:iCs/>
                <w:sz w:val="16"/>
                <w:szCs w:val="16"/>
                <w:lang w:val="de-CH"/>
              </w:rPr>
              <w:t xml:space="preserve"> und Bewusstsein (</w:t>
            </w:r>
            <w:proofErr w:type="spellStart"/>
            <w:r w:rsidRPr="0011737B">
              <w:rPr>
                <w:rFonts w:cs="Arial"/>
                <w:i/>
                <w:iCs/>
                <w:sz w:val="16"/>
                <w:szCs w:val="16"/>
                <w:lang w:val="de-CH"/>
              </w:rPr>
              <w:t>Rz</w:t>
            </w:r>
            <w:proofErr w:type="spellEnd"/>
            <w:r w:rsidRPr="0011737B">
              <w:rPr>
                <w:rFonts w:cs="Arial"/>
                <w:i/>
                <w:iCs/>
                <w:sz w:val="16"/>
                <w:szCs w:val="16"/>
                <w:lang w:val="de-CH"/>
              </w:rPr>
              <w:t xml:space="preserve"> 23</w:t>
            </w:r>
            <w:r w:rsidR="00C362F4">
              <w:rPr>
                <w:rFonts w:cs="Arial"/>
                <w:i/>
                <w:iCs/>
                <w:sz w:val="16"/>
                <w:szCs w:val="16"/>
                <w:lang w:val="de-CH"/>
              </w:rPr>
              <w:t>–</w:t>
            </w:r>
            <w:r w:rsidRPr="0011737B">
              <w:rPr>
                <w:rFonts w:cs="Arial"/>
                <w:i/>
                <w:iCs/>
                <w:sz w:val="16"/>
                <w:szCs w:val="16"/>
                <w:lang w:val="de-CH"/>
              </w:rPr>
              <w:t>26,</w:t>
            </w:r>
            <w:r w:rsidR="009126B8">
              <w:rPr>
                <w:rFonts w:cs="Arial"/>
                <w:i/>
                <w:iCs/>
                <w:sz w:val="16"/>
                <w:szCs w:val="16"/>
                <w:lang w:val="de-CH"/>
              </w:rPr>
              <w:t xml:space="preserve"> 30</w:t>
            </w:r>
            <w:r w:rsidR="00D70F7C">
              <w:rPr>
                <w:rFonts w:cs="Arial"/>
                <w:i/>
                <w:iCs/>
                <w:sz w:val="16"/>
                <w:szCs w:val="16"/>
                <w:lang w:val="de-CH"/>
              </w:rPr>
              <w:t>-31</w:t>
            </w:r>
            <w:r w:rsidR="009126B8">
              <w:rPr>
                <w:rFonts w:cs="Arial"/>
                <w:i/>
                <w:iCs/>
                <w:sz w:val="16"/>
                <w:szCs w:val="16"/>
                <w:lang w:val="de-CH"/>
              </w:rPr>
              <w:t>,</w:t>
            </w:r>
            <w:r w:rsidRPr="0011737B">
              <w:rPr>
                <w:rFonts w:cs="Arial"/>
                <w:i/>
                <w:iCs/>
                <w:sz w:val="16"/>
                <w:szCs w:val="16"/>
                <w:lang w:val="de-CH"/>
              </w:rPr>
              <w:t xml:space="preserve"> 40, </w:t>
            </w:r>
            <w:r w:rsidR="00B84C88" w:rsidRPr="0011737B">
              <w:rPr>
                <w:rFonts w:cs="Arial"/>
                <w:i/>
                <w:iCs/>
                <w:sz w:val="16"/>
                <w:szCs w:val="16"/>
                <w:lang w:val="de-CH"/>
              </w:rPr>
              <w:t>7</w:t>
            </w:r>
            <w:r w:rsidRPr="0011737B">
              <w:rPr>
                <w:rFonts w:cs="Arial"/>
                <w:i/>
                <w:iCs/>
                <w:sz w:val="16"/>
                <w:szCs w:val="16"/>
                <w:lang w:val="de-CH"/>
              </w:rPr>
              <w:t>1</w:t>
            </w:r>
            <w:r w:rsidR="00E05EDA">
              <w:rPr>
                <w:rFonts w:cs="Arial"/>
                <w:i/>
                <w:iCs/>
                <w:sz w:val="16"/>
                <w:szCs w:val="16"/>
                <w:lang w:val="de-CH"/>
              </w:rPr>
              <w:t xml:space="preserve"> </w:t>
            </w:r>
            <w:r w:rsidR="00E05EDA" w:rsidRPr="0011737B">
              <w:rPr>
                <w:rFonts w:cs="Arial"/>
                <w:i/>
                <w:iCs/>
                <w:sz w:val="16"/>
                <w:szCs w:val="16"/>
                <w:lang w:val="de-CH"/>
              </w:rPr>
              <w:t>FINMA-RS 23/1</w:t>
            </w:r>
            <w:r w:rsidRPr="0011737B">
              <w:rPr>
                <w:rFonts w:cs="Arial"/>
                <w:i/>
                <w:iCs/>
                <w:sz w:val="16"/>
                <w:szCs w:val="16"/>
                <w:lang w:val="de-CH"/>
              </w:rPr>
              <w:t>)</w:t>
            </w:r>
            <w:r w:rsidR="00A04447" w:rsidRPr="63098FDC">
              <w:rPr>
                <w:rFonts w:cs="Arial"/>
                <w:i/>
                <w:iCs/>
                <w:sz w:val="16"/>
                <w:szCs w:val="16"/>
                <w:lang w:val="de-CH"/>
              </w:rPr>
              <w:t>:</w:t>
            </w:r>
          </w:p>
        </w:tc>
      </w:tr>
      <w:tr w:rsidR="00D013C6" w:rsidRPr="00A04447" w14:paraId="356A810B" w14:textId="77777777" w:rsidTr="0011737B">
        <w:tc>
          <w:tcPr>
            <w:tcW w:w="447" w:type="dxa"/>
            <w:shd w:val="clear" w:color="auto" w:fill="auto"/>
          </w:tcPr>
          <w:p w14:paraId="43EA882F" w14:textId="6E3CA3B4" w:rsidR="00D013C6" w:rsidRPr="00A04447" w:rsidRDefault="00D013C6" w:rsidP="00A969FD">
            <w:pPr>
              <w:spacing w:line="240" w:lineRule="auto"/>
              <w:rPr>
                <w:rFonts w:cs="Arial"/>
                <w:sz w:val="16"/>
                <w:szCs w:val="16"/>
                <w:lang w:val="de-CH"/>
              </w:rPr>
            </w:pPr>
            <w:r w:rsidRPr="00A04447">
              <w:rPr>
                <w:rFonts w:cs="Arial"/>
                <w:sz w:val="16"/>
                <w:szCs w:val="16"/>
                <w:lang w:val="de-CH"/>
              </w:rPr>
              <w:t>3</w:t>
            </w:r>
          </w:p>
        </w:tc>
        <w:tc>
          <w:tcPr>
            <w:tcW w:w="4830" w:type="dxa"/>
            <w:shd w:val="clear" w:color="auto" w:fill="auto"/>
          </w:tcPr>
          <w:p w14:paraId="34A08F4D" w14:textId="5A9637CE" w:rsidR="00125A24" w:rsidRDefault="00D013C6" w:rsidP="00857C78">
            <w:pPr>
              <w:pStyle w:val="Bullet"/>
              <w:numPr>
                <w:ilvl w:val="0"/>
                <w:numId w:val="0"/>
              </w:numPr>
              <w:ind w:left="33"/>
              <w:rPr>
                <w:lang w:val="de-CH"/>
              </w:rPr>
            </w:pPr>
            <w:r w:rsidRPr="00A04447">
              <w:rPr>
                <w:lang w:val="de-CH"/>
              </w:rPr>
              <w:t>Beurteilung, ob die Risiken kritischer Daten</w:t>
            </w:r>
            <w:r w:rsidR="00857C78">
              <w:rPr>
                <w:lang w:val="de-CH"/>
              </w:rPr>
              <w:t xml:space="preserve"> (bspw. mangelnde Data </w:t>
            </w:r>
            <w:proofErr w:type="spellStart"/>
            <w:r w:rsidR="00857C78">
              <w:rPr>
                <w:lang w:val="de-CH"/>
              </w:rPr>
              <w:t>Governance</w:t>
            </w:r>
            <w:proofErr w:type="spellEnd"/>
            <w:r w:rsidR="00857C78">
              <w:rPr>
                <w:lang w:val="de-CH"/>
              </w:rPr>
              <w:t>, mangelnde Datenqualität, mangelnde Verfügbarkeit, unerlaubte Datenmanipulation, Datenverlust, Datendiebstahl, Datenbeschädigung)</w:t>
            </w:r>
            <w:r w:rsidRPr="00A04447">
              <w:rPr>
                <w:lang w:val="de-CH"/>
              </w:rPr>
              <w:t xml:space="preserve"> als</w:t>
            </w:r>
            <w:r w:rsidR="002F7D23">
              <w:rPr>
                <w:lang w:val="de-CH"/>
              </w:rPr>
              <w:t xml:space="preserve"> eigenständige</w:t>
            </w:r>
            <w:r w:rsidRPr="00A04447">
              <w:rPr>
                <w:lang w:val="de-CH"/>
              </w:rPr>
              <w:t xml:space="preserve"> Taxonomie in das übergreifende operationelle Risikomanagement integriert sind und dadurch umfassend, d. h. im Rahmen der Identifikation, Beurteilung, Begrenzung und Überwachung von operationellen Risiken angemessen berücksichtigt werden.</w:t>
            </w:r>
          </w:p>
          <w:p w14:paraId="17775276" w14:textId="31FB7635" w:rsidR="00C20EA6" w:rsidRPr="00A04447" w:rsidRDefault="00C20EA6" w:rsidP="00490D5C">
            <w:pPr>
              <w:pStyle w:val="Bullet"/>
              <w:numPr>
                <w:ilvl w:val="0"/>
                <w:numId w:val="0"/>
              </w:numPr>
              <w:ind w:left="360"/>
              <w:rPr>
                <w:lang w:val="de-CH"/>
              </w:rPr>
            </w:pPr>
          </w:p>
        </w:tc>
        <w:tc>
          <w:tcPr>
            <w:tcW w:w="3969" w:type="dxa"/>
            <w:shd w:val="clear" w:color="auto" w:fill="auto"/>
          </w:tcPr>
          <w:p w14:paraId="57A3351C" w14:textId="07E992B9" w:rsidR="00C20EA6" w:rsidRPr="00A04447" w:rsidRDefault="00C20EA6" w:rsidP="00AB1883">
            <w:pPr>
              <w:pStyle w:val="Bullet"/>
              <w:numPr>
                <w:ilvl w:val="0"/>
                <w:numId w:val="0"/>
              </w:numPr>
              <w:tabs>
                <w:tab w:val="left" w:pos="708"/>
              </w:tabs>
              <w:rPr>
                <w:lang w:val="de-CH"/>
              </w:rPr>
            </w:pPr>
          </w:p>
        </w:tc>
        <w:tc>
          <w:tcPr>
            <w:tcW w:w="2694" w:type="dxa"/>
            <w:shd w:val="clear" w:color="auto" w:fill="auto"/>
          </w:tcPr>
          <w:p w14:paraId="2B394E83" w14:textId="77777777" w:rsidR="00D013C6" w:rsidRPr="00A04447" w:rsidRDefault="00D013C6" w:rsidP="00A969FD">
            <w:pPr>
              <w:spacing w:line="240" w:lineRule="auto"/>
              <w:rPr>
                <w:rFonts w:cs="Arial"/>
                <w:sz w:val="16"/>
                <w:szCs w:val="16"/>
                <w:lang w:val="de-CH"/>
              </w:rPr>
            </w:pPr>
          </w:p>
        </w:tc>
        <w:tc>
          <w:tcPr>
            <w:tcW w:w="992" w:type="dxa"/>
            <w:shd w:val="clear" w:color="auto" w:fill="auto"/>
          </w:tcPr>
          <w:p w14:paraId="5085BB2D" w14:textId="77777777" w:rsidR="00D013C6" w:rsidRPr="00A04447" w:rsidRDefault="00D013C6" w:rsidP="00A969FD">
            <w:pPr>
              <w:spacing w:line="240" w:lineRule="auto"/>
              <w:rPr>
                <w:rFonts w:cs="Arial"/>
                <w:sz w:val="16"/>
                <w:szCs w:val="16"/>
                <w:lang w:val="de-CH"/>
              </w:rPr>
            </w:pPr>
          </w:p>
        </w:tc>
      </w:tr>
      <w:tr w:rsidR="00857C78" w:rsidRPr="00A04447" w14:paraId="6E972E07" w14:textId="77777777" w:rsidTr="0011737B">
        <w:tc>
          <w:tcPr>
            <w:tcW w:w="447" w:type="dxa"/>
            <w:shd w:val="clear" w:color="auto" w:fill="auto"/>
          </w:tcPr>
          <w:p w14:paraId="1C486521" w14:textId="7E87927C" w:rsidR="00857C78" w:rsidRPr="00A04447" w:rsidRDefault="00857C78" w:rsidP="00A969FD">
            <w:pPr>
              <w:spacing w:line="240" w:lineRule="auto"/>
              <w:rPr>
                <w:rFonts w:cs="Arial"/>
                <w:sz w:val="16"/>
                <w:szCs w:val="16"/>
                <w:lang w:val="de-CH"/>
              </w:rPr>
            </w:pPr>
            <w:r>
              <w:rPr>
                <w:rFonts w:cs="Arial"/>
                <w:sz w:val="16"/>
                <w:szCs w:val="16"/>
                <w:lang w:val="de-CH"/>
              </w:rPr>
              <w:t>4</w:t>
            </w:r>
          </w:p>
        </w:tc>
        <w:tc>
          <w:tcPr>
            <w:tcW w:w="4830" w:type="dxa"/>
            <w:shd w:val="clear" w:color="auto" w:fill="auto"/>
          </w:tcPr>
          <w:p w14:paraId="43F07F78" w14:textId="77777777" w:rsidR="00857C78" w:rsidRDefault="00857C78" w:rsidP="00857C78">
            <w:pPr>
              <w:pStyle w:val="Bullet"/>
              <w:numPr>
                <w:ilvl w:val="0"/>
                <w:numId w:val="0"/>
              </w:numPr>
              <w:ind w:left="33"/>
              <w:rPr>
                <w:lang w:val="de-CH"/>
              </w:rPr>
            </w:pPr>
            <w:r w:rsidRPr="00C20EA6">
              <w:rPr>
                <w:lang w:val="de-CH"/>
              </w:rPr>
              <w:t>Beurteilung, ob bei der Risikobeurteilung Prüfergebnisse sowie Risiko- und Kontrollbeurteilungen gemäss Rz 30 berücksichtigt werden.</w:t>
            </w:r>
          </w:p>
          <w:p w14:paraId="205C74F6" w14:textId="77777777" w:rsidR="00857C78" w:rsidRPr="00A04447" w:rsidRDefault="00857C78" w:rsidP="00A969FD">
            <w:pPr>
              <w:pStyle w:val="Bullet"/>
              <w:numPr>
                <w:ilvl w:val="0"/>
                <w:numId w:val="0"/>
              </w:numPr>
              <w:ind w:left="33"/>
              <w:rPr>
                <w:lang w:val="de-CH"/>
              </w:rPr>
            </w:pPr>
          </w:p>
        </w:tc>
        <w:tc>
          <w:tcPr>
            <w:tcW w:w="3969" w:type="dxa"/>
            <w:shd w:val="clear" w:color="auto" w:fill="auto"/>
          </w:tcPr>
          <w:p w14:paraId="15FFD045" w14:textId="77777777" w:rsidR="00857C78" w:rsidRPr="00C20EA6" w:rsidDel="00C20EA6" w:rsidRDefault="00857C78" w:rsidP="00AB1883">
            <w:pPr>
              <w:pStyle w:val="Bullet"/>
              <w:numPr>
                <w:ilvl w:val="0"/>
                <w:numId w:val="0"/>
              </w:numPr>
              <w:tabs>
                <w:tab w:val="left" w:pos="708"/>
              </w:tabs>
              <w:rPr>
                <w:lang w:val="de-CH"/>
              </w:rPr>
            </w:pPr>
          </w:p>
        </w:tc>
        <w:tc>
          <w:tcPr>
            <w:tcW w:w="2694" w:type="dxa"/>
            <w:shd w:val="clear" w:color="auto" w:fill="auto"/>
          </w:tcPr>
          <w:p w14:paraId="11E5A4CF" w14:textId="77777777" w:rsidR="00857C78" w:rsidRPr="00A04447" w:rsidRDefault="00857C78" w:rsidP="00A969FD">
            <w:pPr>
              <w:spacing w:line="240" w:lineRule="auto"/>
              <w:rPr>
                <w:rFonts w:cs="Arial"/>
                <w:sz w:val="16"/>
                <w:szCs w:val="16"/>
                <w:lang w:val="de-CH"/>
              </w:rPr>
            </w:pPr>
          </w:p>
        </w:tc>
        <w:tc>
          <w:tcPr>
            <w:tcW w:w="992" w:type="dxa"/>
            <w:shd w:val="clear" w:color="auto" w:fill="auto"/>
          </w:tcPr>
          <w:p w14:paraId="31F06674" w14:textId="77777777" w:rsidR="00857C78" w:rsidRPr="00A04447" w:rsidRDefault="00857C78" w:rsidP="00A969FD">
            <w:pPr>
              <w:spacing w:line="240" w:lineRule="auto"/>
              <w:rPr>
                <w:rFonts w:cs="Arial"/>
                <w:sz w:val="16"/>
                <w:szCs w:val="16"/>
                <w:lang w:val="de-CH"/>
              </w:rPr>
            </w:pPr>
          </w:p>
        </w:tc>
      </w:tr>
      <w:tr w:rsidR="00EA6D90" w:rsidRPr="00A04447" w14:paraId="516A7B71" w14:textId="77777777" w:rsidTr="0011737B">
        <w:tc>
          <w:tcPr>
            <w:tcW w:w="447" w:type="dxa"/>
            <w:shd w:val="clear" w:color="auto" w:fill="auto"/>
          </w:tcPr>
          <w:p w14:paraId="28FA09D5" w14:textId="6C4B78E0" w:rsidR="00EA6D90" w:rsidRPr="00A04447" w:rsidRDefault="00857C78" w:rsidP="00A969FD">
            <w:pPr>
              <w:spacing w:line="240" w:lineRule="auto"/>
              <w:rPr>
                <w:rFonts w:cs="Arial"/>
                <w:sz w:val="16"/>
                <w:szCs w:val="16"/>
                <w:lang w:val="de-CH"/>
              </w:rPr>
            </w:pPr>
            <w:r>
              <w:rPr>
                <w:rFonts w:cs="Arial"/>
                <w:sz w:val="16"/>
                <w:szCs w:val="16"/>
                <w:lang w:val="de-CH"/>
              </w:rPr>
              <w:t>5</w:t>
            </w:r>
          </w:p>
        </w:tc>
        <w:tc>
          <w:tcPr>
            <w:tcW w:w="4830" w:type="dxa"/>
            <w:shd w:val="clear" w:color="auto" w:fill="auto"/>
          </w:tcPr>
          <w:p w14:paraId="1B5806C6" w14:textId="5A7F399C" w:rsidR="00EA6D90" w:rsidRPr="00A04447" w:rsidRDefault="00EA6D90" w:rsidP="00A969FD">
            <w:pPr>
              <w:pStyle w:val="Bullet"/>
              <w:numPr>
                <w:ilvl w:val="0"/>
                <w:numId w:val="0"/>
              </w:numPr>
              <w:ind w:left="33"/>
              <w:rPr>
                <w:lang w:val="de-CH"/>
              </w:rPr>
            </w:pPr>
            <w:r w:rsidRPr="00A04447">
              <w:rPr>
                <w:lang w:val="de-CH"/>
              </w:rPr>
              <w:t>Beurteilung, ob das Oberleitungsorgan für den Umgang mit Risiken kritischer Daten regelmässig eine Strategie genehmigt und die Einhaltung derer überwacht.</w:t>
            </w:r>
          </w:p>
        </w:tc>
        <w:tc>
          <w:tcPr>
            <w:tcW w:w="3969" w:type="dxa"/>
            <w:shd w:val="clear" w:color="auto" w:fill="auto"/>
          </w:tcPr>
          <w:p w14:paraId="248EC0FD" w14:textId="77777777" w:rsidR="00EA6D90" w:rsidRPr="00A04447" w:rsidRDefault="00EA6D90" w:rsidP="00EA6D90">
            <w:pPr>
              <w:spacing w:line="240" w:lineRule="auto"/>
              <w:rPr>
                <w:lang w:val="de-CH"/>
              </w:rPr>
            </w:pPr>
            <w:r w:rsidRPr="00A04447">
              <w:rPr>
                <w:sz w:val="16"/>
                <w:szCs w:val="16"/>
                <w:lang w:val="de-CH"/>
              </w:rPr>
              <w:t>Prüfung, ob folgende Aspekte in der Strategie über den Umgang mit kritischen Daten und den Schutzmassnahmen angemessen berücksichtigt werden:</w:t>
            </w:r>
          </w:p>
          <w:p w14:paraId="138E6ABA" w14:textId="77777777" w:rsidR="00EA6D90" w:rsidRPr="00A04447" w:rsidRDefault="00EA6D90" w:rsidP="00EA6D90">
            <w:pPr>
              <w:pStyle w:val="Listenabsatz"/>
              <w:numPr>
                <w:ilvl w:val="0"/>
                <w:numId w:val="6"/>
              </w:numPr>
              <w:spacing w:line="240" w:lineRule="auto"/>
              <w:ind w:left="360"/>
              <w:rPr>
                <w:lang w:val="de-CH"/>
              </w:rPr>
            </w:pPr>
            <w:r w:rsidRPr="00A04447">
              <w:rPr>
                <w:sz w:val="16"/>
                <w:szCs w:val="16"/>
                <w:lang w:val="de-CH"/>
              </w:rPr>
              <w:t>Institutsspezifische Definition von kritischen Daten</w:t>
            </w:r>
            <w:r>
              <w:rPr>
                <w:sz w:val="16"/>
                <w:szCs w:val="16"/>
                <w:lang w:val="de-CH"/>
              </w:rPr>
              <w:t>,</w:t>
            </w:r>
          </w:p>
          <w:p w14:paraId="59A1199E" w14:textId="77777777" w:rsidR="00EA6D90" w:rsidRPr="00A04447" w:rsidRDefault="00EA6D90" w:rsidP="00EA6D90">
            <w:pPr>
              <w:pStyle w:val="Listenabsatz"/>
              <w:numPr>
                <w:ilvl w:val="0"/>
                <w:numId w:val="6"/>
              </w:numPr>
              <w:spacing w:line="240" w:lineRule="auto"/>
              <w:ind w:left="360"/>
              <w:rPr>
                <w:lang w:val="de-CH"/>
              </w:rPr>
            </w:pPr>
            <w:r w:rsidRPr="00A04447">
              <w:rPr>
                <w:sz w:val="16"/>
                <w:szCs w:val="16"/>
                <w:lang w:val="de-CH"/>
              </w:rPr>
              <w:t>Systematische Datenidentifikation und Kategorisierung</w:t>
            </w:r>
            <w:r>
              <w:rPr>
                <w:sz w:val="16"/>
                <w:szCs w:val="16"/>
                <w:lang w:val="de-CH"/>
              </w:rPr>
              <w:t>,</w:t>
            </w:r>
          </w:p>
          <w:p w14:paraId="14609725" w14:textId="77777777" w:rsidR="00EA6D90" w:rsidRPr="00A04447" w:rsidRDefault="00EA6D90" w:rsidP="00EA6D90">
            <w:pPr>
              <w:pStyle w:val="Listenabsatz"/>
              <w:numPr>
                <w:ilvl w:val="0"/>
                <w:numId w:val="6"/>
              </w:numPr>
              <w:spacing w:line="240" w:lineRule="auto"/>
              <w:ind w:left="360"/>
              <w:rPr>
                <w:lang w:val="de-CH"/>
              </w:rPr>
            </w:pPr>
            <w:r>
              <w:rPr>
                <w:sz w:val="16"/>
                <w:szCs w:val="16"/>
                <w:lang w:val="de-CH"/>
              </w:rPr>
              <w:t xml:space="preserve">Umfassendes Risikomanagement über </w:t>
            </w:r>
            <w:r w:rsidRPr="00A04447">
              <w:rPr>
                <w:sz w:val="16"/>
                <w:szCs w:val="16"/>
                <w:lang w:val="de-CH"/>
              </w:rPr>
              <w:t>kritische Daten</w:t>
            </w:r>
            <w:r>
              <w:rPr>
                <w:sz w:val="16"/>
                <w:szCs w:val="16"/>
                <w:lang w:val="de-CH"/>
              </w:rPr>
              <w:t>,</w:t>
            </w:r>
          </w:p>
          <w:p w14:paraId="50DB9707" w14:textId="77777777" w:rsidR="00EA6D90" w:rsidRDefault="00EA6D90" w:rsidP="00EA6D90">
            <w:pPr>
              <w:pStyle w:val="Listenabsatz"/>
              <w:numPr>
                <w:ilvl w:val="0"/>
                <w:numId w:val="6"/>
              </w:numPr>
              <w:spacing w:line="240" w:lineRule="auto"/>
              <w:ind w:left="360"/>
              <w:rPr>
                <w:sz w:val="16"/>
                <w:szCs w:val="16"/>
                <w:lang w:val="de-CH"/>
              </w:rPr>
            </w:pPr>
            <w:r w:rsidRPr="00A04447">
              <w:rPr>
                <w:sz w:val="16"/>
                <w:szCs w:val="16"/>
                <w:lang w:val="de-CH"/>
              </w:rPr>
              <w:lastRenderedPageBreak/>
              <w:t>Aufgaben, Kompetenzen und Verantwortlichkeiten (AKV) im Umgang mit kritischen Daten</w:t>
            </w:r>
            <w:r>
              <w:rPr>
                <w:sz w:val="16"/>
                <w:szCs w:val="16"/>
                <w:lang w:val="de-CH"/>
              </w:rPr>
              <w:t xml:space="preserve">, </w:t>
            </w:r>
          </w:p>
          <w:p w14:paraId="1B089DF8" w14:textId="6E01A9CA" w:rsidR="00EA6D90" w:rsidRPr="00A04447" w:rsidRDefault="00EA6D90" w:rsidP="00EA6D90">
            <w:pPr>
              <w:pStyle w:val="Listenabsatz"/>
              <w:numPr>
                <w:ilvl w:val="0"/>
                <w:numId w:val="6"/>
              </w:numPr>
              <w:spacing w:line="240" w:lineRule="auto"/>
              <w:ind w:left="360"/>
              <w:rPr>
                <w:sz w:val="16"/>
                <w:szCs w:val="16"/>
                <w:lang w:val="de-CH"/>
              </w:rPr>
            </w:pPr>
            <w:r w:rsidRPr="00A04447">
              <w:rPr>
                <w:sz w:val="16"/>
                <w:szCs w:val="16"/>
                <w:lang w:val="de-CH"/>
              </w:rPr>
              <w:t>Dispositiv über Vertraulichkeits-, Integritäts- und Verfügbarkeitsschutzziele von kritischen Daten</w:t>
            </w:r>
            <w:r>
              <w:rPr>
                <w:sz w:val="16"/>
                <w:szCs w:val="16"/>
                <w:lang w:val="de-CH"/>
              </w:rPr>
              <w:t>.</w:t>
            </w:r>
          </w:p>
        </w:tc>
        <w:tc>
          <w:tcPr>
            <w:tcW w:w="2694" w:type="dxa"/>
            <w:shd w:val="clear" w:color="auto" w:fill="auto"/>
          </w:tcPr>
          <w:p w14:paraId="34A0E3E0" w14:textId="77777777" w:rsidR="00EA6D90" w:rsidRPr="00A04447" w:rsidRDefault="00EA6D90" w:rsidP="00A969FD">
            <w:pPr>
              <w:spacing w:line="240" w:lineRule="auto"/>
              <w:rPr>
                <w:rFonts w:cs="Arial"/>
                <w:sz w:val="16"/>
                <w:szCs w:val="16"/>
                <w:lang w:val="de-CH"/>
              </w:rPr>
            </w:pPr>
          </w:p>
        </w:tc>
        <w:tc>
          <w:tcPr>
            <w:tcW w:w="992" w:type="dxa"/>
            <w:shd w:val="clear" w:color="auto" w:fill="auto"/>
          </w:tcPr>
          <w:p w14:paraId="1B52C55F" w14:textId="77777777" w:rsidR="00EA6D90" w:rsidRPr="00A04447" w:rsidRDefault="00EA6D90" w:rsidP="00A969FD">
            <w:pPr>
              <w:spacing w:line="240" w:lineRule="auto"/>
              <w:rPr>
                <w:rFonts w:cs="Arial"/>
                <w:sz w:val="16"/>
                <w:szCs w:val="16"/>
                <w:lang w:val="de-CH"/>
              </w:rPr>
            </w:pPr>
          </w:p>
        </w:tc>
      </w:tr>
      <w:tr w:rsidR="00D013C6" w:rsidRPr="00A04447" w14:paraId="134DA3A7" w14:textId="77777777" w:rsidTr="0011737B">
        <w:tc>
          <w:tcPr>
            <w:tcW w:w="447" w:type="dxa"/>
            <w:shd w:val="clear" w:color="auto" w:fill="auto"/>
          </w:tcPr>
          <w:p w14:paraId="005BAF46" w14:textId="1937D00E" w:rsidR="00D013C6" w:rsidRPr="00A04447" w:rsidRDefault="00857C78" w:rsidP="00A969FD">
            <w:pPr>
              <w:spacing w:line="240" w:lineRule="auto"/>
              <w:rPr>
                <w:rFonts w:cs="Arial"/>
                <w:sz w:val="16"/>
                <w:szCs w:val="16"/>
                <w:lang w:val="de-CH"/>
              </w:rPr>
            </w:pPr>
            <w:r>
              <w:rPr>
                <w:rFonts w:cs="Arial"/>
                <w:sz w:val="16"/>
                <w:szCs w:val="16"/>
                <w:lang w:val="de-CH"/>
              </w:rPr>
              <w:t>6</w:t>
            </w:r>
          </w:p>
        </w:tc>
        <w:tc>
          <w:tcPr>
            <w:tcW w:w="4830" w:type="dxa"/>
            <w:shd w:val="clear" w:color="auto" w:fill="auto"/>
          </w:tcPr>
          <w:p w14:paraId="585FB0B9" w14:textId="3936BA91" w:rsidR="00D013C6" w:rsidRPr="00A04447" w:rsidRDefault="00D013C6" w:rsidP="00A969FD">
            <w:pPr>
              <w:pStyle w:val="Bullet"/>
              <w:numPr>
                <w:ilvl w:val="0"/>
                <w:numId w:val="0"/>
              </w:numPr>
              <w:ind w:left="33"/>
              <w:rPr>
                <w:lang w:val="de-CH"/>
              </w:rPr>
            </w:pPr>
            <w:r w:rsidRPr="00A04447">
              <w:rPr>
                <w:lang w:val="de-CH"/>
              </w:rPr>
              <w:t>Beurteilung, ob d</w:t>
            </w:r>
            <w:r w:rsidR="00C20EA6">
              <w:rPr>
                <w:lang w:val="de-CH"/>
              </w:rPr>
              <w:t xml:space="preserve">as Oberleitungsorgan </w:t>
            </w:r>
            <w:r w:rsidRPr="00A04447">
              <w:rPr>
                <w:lang w:val="de-CH"/>
              </w:rPr>
              <w:t>mindestens jährlich die Risikotoleranz für Risiken krit</w:t>
            </w:r>
            <w:r w:rsidR="00BC662B">
              <w:rPr>
                <w:lang w:val="de-CH"/>
              </w:rPr>
              <w:t>i</w:t>
            </w:r>
            <w:r w:rsidRPr="00A04447">
              <w:rPr>
                <w:lang w:val="de-CH"/>
              </w:rPr>
              <w:t xml:space="preserve">scher Daten </w:t>
            </w:r>
            <w:r w:rsidRPr="00A04447">
              <w:t xml:space="preserve">nach </w:t>
            </w:r>
            <w:proofErr w:type="spellStart"/>
            <w:r w:rsidRPr="00A04447">
              <w:t>Massgabe</w:t>
            </w:r>
            <w:proofErr w:type="spellEnd"/>
            <w:r w:rsidRPr="00A04447">
              <w:t xml:space="preserve"> der Risikopolitik in Anbetracht der strategischen und finanziellen Ziele des Instituts </w:t>
            </w:r>
            <w:r w:rsidR="00EA6D90">
              <w:t>beurteilt</w:t>
            </w:r>
            <w:r w:rsidR="00EA6D90" w:rsidRPr="00A04447">
              <w:t xml:space="preserve"> </w:t>
            </w:r>
            <w:r w:rsidR="004B11EC" w:rsidRPr="00A04447">
              <w:t>und genehmigt</w:t>
            </w:r>
            <w:r w:rsidR="004B11EC">
              <w:t>.</w:t>
            </w:r>
          </w:p>
        </w:tc>
        <w:tc>
          <w:tcPr>
            <w:tcW w:w="3969" w:type="dxa"/>
            <w:shd w:val="clear" w:color="auto" w:fill="auto"/>
          </w:tcPr>
          <w:p w14:paraId="6A0B8E0F" w14:textId="443E2022" w:rsidR="00D013C6" w:rsidRPr="00EA6D90" w:rsidRDefault="00D013C6" w:rsidP="00EA6D90">
            <w:pPr>
              <w:spacing w:line="240" w:lineRule="auto"/>
              <w:rPr>
                <w:lang w:val="de-CH"/>
              </w:rPr>
            </w:pPr>
          </w:p>
        </w:tc>
        <w:tc>
          <w:tcPr>
            <w:tcW w:w="2694" w:type="dxa"/>
            <w:shd w:val="clear" w:color="auto" w:fill="auto"/>
          </w:tcPr>
          <w:p w14:paraId="5855D068" w14:textId="77777777" w:rsidR="00D013C6" w:rsidRPr="00A04447" w:rsidRDefault="00D013C6" w:rsidP="00A969FD">
            <w:pPr>
              <w:spacing w:line="240" w:lineRule="auto"/>
              <w:rPr>
                <w:rFonts w:cs="Arial"/>
                <w:sz w:val="16"/>
                <w:szCs w:val="16"/>
                <w:lang w:val="de-CH"/>
              </w:rPr>
            </w:pPr>
          </w:p>
        </w:tc>
        <w:tc>
          <w:tcPr>
            <w:tcW w:w="992" w:type="dxa"/>
            <w:shd w:val="clear" w:color="auto" w:fill="auto"/>
          </w:tcPr>
          <w:p w14:paraId="6F290264" w14:textId="77777777" w:rsidR="00D013C6" w:rsidRPr="00A04447" w:rsidRDefault="00D013C6" w:rsidP="00A969FD">
            <w:pPr>
              <w:spacing w:line="240" w:lineRule="auto"/>
              <w:rPr>
                <w:rFonts w:cs="Arial"/>
                <w:sz w:val="16"/>
                <w:szCs w:val="16"/>
                <w:lang w:val="de-CH"/>
              </w:rPr>
            </w:pPr>
          </w:p>
        </w:tc>
      </w:tr>
      <w:tr w:rsidR="00D013C6" w:rsidRPr="00A04447" w14:paraId="12E64DEF" w14:textId="77777777" w:rsidTr="0011737B">
        <w:tc>
          <w:tcPr>
            <w:tcW w:w="447" w:type="dxa"/>
            <w:shd w:val="clear" w:color="auto" w:fill="auto"/>
          </w:tcPr>
          <w:p w14:paraId="37436764" w14:textId="328116C7" w:rsidR="00D013C6" w:rsidRPr="00A04447" w:rsidRDefault="00857C78" w:rsidP="00A969FD">
            <w:pPr>
              <w:spacing w:line="240" w:lineRule="auto"/>
              <w:rPr>
                <w:rFonts w:cs="Arial"/>
                <w:sz w:val="16"/>
                <w:szCs w:val="16"/>
              </w:rPr>
            </w:pPr>
            <w:r>
              <w:rPr>
                <w:rFonts w:cs="Arial"/>
                <w:sz w:val="16"/>
                <w:szCs w:val="16"/>
              </w:rPr>
              <w:t>7</w:t>
            </w:r>
          </w:p>
        </w:tc>
        <w:tc>
          <w:tcPr>
            <w:tcW w:w="4830" w:type="dxa"/>
            <w:shd w:val="clear" w:color="auto" w:fill="auto"/>
          </w:tcPr>
          <w:p w14:paraId="2FE2443E" w14:textId="2553438E" w:rsidR="00D013C6" w:rsidRPr="00A04447" w:rsidRDefault="00D013C6" w:rsidP="00A969FD">
            <w:pPr>
              <w:pStyle w:val="Bullet"/>
              <w:numPr>
                <w:ilvl w:val="0"/>
                <w:numId w:val="0"/>
              </w:numPr>
              <w:ind w:left="33"/>
              <w:rPr>
                <w:lang w:val="de-CH"/>
              </w:rPr>
            </w:pPr>
            <w:r w:rsidRPr="00A04447">
              <w:rPr>
                <w:lang w:val="de-CH"/>
              </w:rPr>
              <w:t>Beurteilung, ob die Identif</w:t>
            </w:r>
            <w:r w:rsidR="00374E35">
              <w:rPr>
                <w:lang w:val="de-CH"/>
              </w:rPr>
              <w:t>i</w:t>
            </w:r>
            <w:r w:rsidRPr="00A04447">
              <w:rPr>
                <w:lang w:val="de-CH"/>
              </w:rPr>
              <w:t>kation von wesentlichen, inhärenten Risiken in Bezug auf Risiken kritischer Daten angemessen ist, d.</w:t>
            </w:r>
            <w:r w:rsidR="00C362F4">
              <w:rPr>
                <w:lang w:val="de-CH"/>
              </w:rPr>
              <w:t> </w:t>
            </w:r>
            <w:r w:rsidRPr="00A04447">
              <w:rPr>
                <w:lang w:val="de-CH"/>
              </w:rPr>
              <w:t>h., falls Risiken kritischer Daten nicht als wesentliche, inhärente Risiken identifiziert sind, ist die Nachvollziehbarkeit der Begründung hierfür zu beurteilen.</w:t>
            </w:r>
          </w:p>
        </w:tc>
        <w:tc>
          <w:tcPr>
            <w:tcW w:w="3969" w:type="dxa"/>
            <w:shd w:val="clear" w:color="auto" w:fill="auto"/>
          </w:tcPr>
          <w:p w14:paraId="1660BAFE" w14:textId="1BD3549F" w:rsidR="00E14832" w:rsidRPr="0011737B" w:rsidRDefault="00525FA6" w:rsidP="0011737B">
            <w:pPr>
              <w:spacing w:line="240" w:lineRule="auto"/>
              <w:rPr>
                <w:lang w:val="de-CH"/>
              </w:rPr>
            </w:pPr>
            <w:r w:rsidRPr="0011737B">
              <w:rPr>
                <w:rFonts w:cs="Arial"/>
                <w:sz w:val="16"/>
                <w:szCs w:val="16"/>
                <w:lang w:val="de-CH"/>
              </w:rPr>
              <w:t xml:space="preserve">Prüfung auf Basis einer angemessenen Stichprobe </w:t>
            </w:r>
            <w:r w:rsidR="00D013C6" w:rsidRPr="002159BD">
              <w:rPr>
                <w:rFonts w:cs="Arial"/>
                <w:sz w:val="16"/>
                <w:szCs w:val="16"/>
                <w:lang w:val="de-CH"/>
              </w:rPr>
              <w:t xml:space="preserve">von Elementen </w:t>
            </w:r>
            <w:r w:rsidR="00E14832" w:rsidRPr="002159BD">
              <w:rPr>
                <w:rFonts w:cs="Arial"/>
                <w:sz w:val="16"/>
                <w:szCs w:val="16"/>
                <w:lang w:val="de-CH"/>
              </w:rPr>
              <w:t xml:space="preserve">zur Identifikation von </w:t>
            </w:r>
            <w:r w:rsidR="00E14832" w:rsidRPr="0011737B">
              <w:rPr>
                <w:rFonts w:cs="Arial"/>
                <w:sz w:val="16"/>
                <w:szCs w:val="16"/>
                <w:lang w:val="de-CH"/>
              </w:rPr>
              <w:t xml:space="preserve">wesentlichen </w:t>
            </w:r>
            <w:r w:rsidR="00E14832" w:rsidRPr="002159BD">
              <w:rPr>
                <w:rFonts w:cs="Arial"/>
                <w:sz w:val="16"/>
                <w:szCs w:val="16"/>
                <w:lang w:val="de-CH"/>
              </w:rPr>
              <w:t>Risiken und Beurteilung</w:t>
            </w:r>
            <w:r w:rsidR="00374E35">
              <w:rPr>
                <w:rFonts w:cs="Arial"/>
                <w:sz w:val="16"/>
                <w:szCs w:val="16"/>
                <w:lang w:val="de-CH"/>
              </w:rPr>
              <w:t>,</w:t>
            </w:r>
            <w:r w:rsidR="00E14832" w:rsidRPr="002159BD">
              <w:rPr>
                <w:rFonts w:cs="Arial"/>
                <w:sz w:val="16"/>
                <w:szCs w:val="16"/>
                <w:lang w:val="de-CH"/>
              </w:rPr>
              <w:t xml:space="preserve"> ob potenzielle Risiken</w:t>
            </w:r>
            <w:r w:rsidR="00E14832" w:rsidRPr="0011737B">
              <w:rPr>
                <w:rFonts w:cs="Arial"/>
                <w:sz w:val="16"/>
                <w:szCs w:val="16"/>
                <w:lang w:val="de-CH"/>
              </w:rPr>
              <w:t xml:space="preserve"> im Zusammenhang mit kritischen Daten</w:t>
            </w:r>
            <w:r w:rsidR="00E14832" w:rsidRPr="002159BD">
              <w:rPr>
                <w:rFonts w:cs="Arial"/>
                <w:sz w:val="16"/>
                <w:szCs w:val="16"/>
                <w:lang w:val="de-CH"/>
              </w:rPr>
              <w:t xml:space="preserve"> erkannt und berücksichtigt werden</w:t>
            </w:r>
            <w:r w:rsidR="00374E35">
              <w:rPr>
                <w:rFonts w:cs="Arial"/>
                <w:sz w:val="16"/>
                <w:szCs w:val="16"/>
                <w:lang w:val="de-CH"/>
              </w:rPr>
              <w:t>,</w:t>
            </w:r>
            <w:r w:rsidRPr="002159BD">
              <w:rPr>
                <w:rFonts w:cs="Arial"/>
                <w:sz w:val="16"/>
                <w:szCs w:val="16"/>
                <w:lang w:val="de-CH"/>
              </w:rPr>
              <w:t xml:space="preserve"> und ob die </w:t>
            </w:r>
            <w:r w:rsidRPr="0011737B">
              <w:rPr>
                <w:rFonts w:cs="Arial"/>
                <w:sz w:val="16"/>
                <w:szCs w:val="16"/>
                <w:lang w:val="de-CH"/>
              </w:rPr>
              <w:t>Beurteilung der Wesentlichkeit</w:t>
            </w:r>
            <w:r w:rsidRPr="002159BD">
              <w:rPr>
                <w:rFonts w:cs="Arial"/>
                <w:sz w:val="16"/>
                <w:szCs w:val="16"/>
                <w:lang w:val="de-CH"/>
              </w:rPr>
              <w:t xml:space="preserve"> </w:t>
            </w:r>
            <w:r w:rsidRPr="0011737B">
              <w:rPr>
                <w:rFonts w:cs="Arial"/>
                <w:sz w:val="16"/>
                <w:szCs w:val="16"/>
                <w:lang w:val="de-CH"/>
              </w:rPr>
              <w:t xml:space="preserve">der inhärenten Risiken </w:t>
            </w:r>
            <w:r w:rsidRPr="002159BD">
              <w:rPr>
                <w:rFonts w:cs="Arial"/>
                <w:sz w:val="16"/>
                <w:szCs w:val="16"/>
                <w:lang w:val="de-CH"/>
              </w:rPr>
              <w:t>de</w:t>
            </w:r>
            <w:r w:rsidR="00374E35">
              <w:rPr>
                <w:rFonts w:cs="Arial"/>
                <w:sz w:val="16"/>
                <w:szCs w:val="16"/>
                <w:lang w:val="de-CH"/>
              </w:rPr>
              <w:t>r</w:t>
            </w:r>
            <w:r w:rsidRPr="002159BD">
              <w:rPr>
                <w:rFonts w:cs="Arial"/>
                <w:sz w:val="16"/>
                <w:szCs w:val="16"/>
                <w:lang w:val="de-CH"/>
              </w:rPr>
              <w:t xml:space="preserve"> Risiko</w:t>
            </w:r>
            <w:r w:rsidR="00374E35">
              <w:rPr>
                <w:rFonts w:cs="Arial"/>
                <w:sz w:val="16"/>
                <w:szCs w:val="16"/>
                <w:lang w:val="de-CH"/>
              </w:rPr>
              <w:t>toleranz</w:t>
            </w:r>
            <w:r w:rsidRPr="002159BD">
              <w:rPr>
                <w:rFonts w:cs="Arial"/>
                <w:sz w:val="16"/>
                <w:szCs w:val="16"/>
                <w:lang w:val="de-CH"/>
              </w:rPr>
              <w:t xml:space="preserve"> entspricht. </w:t>
            </w:r>
          </w:p>
        </w:tc>
        <w:tc>
          <w:tcPr>
            <w:tcW w:w="2694" w:type="dxa"/>
            <w:shd w:val="clear" w:color="auto" w:fill="auto"/>
          </w:tcPr>
          <w:p w14:paraId="17F26C28" w14:textId="77777777" w:rsidR="00D013C6" w:rsidRPr="00A04447" w:rsidRDefault="00D013C6" w:rsidP="00A969FD">
            <w:pPr>
              <w:spacing w:line="240" w:lineRule="auto"/>
              <w:rPr>
                <w:rFonts w:cs="Arial"/>
                <w:sz w:val="16"/>
                <w:szCs w:val="16"/>
                <w:lang w:val="de-CH"/>
              </w:rPr>
            </w:pPr>
          </w:p>
        </w:tc>
        <w:tc>
          <w:tcPr>
            <w:tcW w:w="992" w:type="dxa"/>
            <w:shd w:val="clear" w:color="auto" w:fill="auto"/>
          </w:tcPr>
          <w:p w14:paraId="4A2BF1C1" w14:textId="77777777" w:rsidR="00D013C6" w:rsidRPr="00A04447" w:rsidRDefault="00D013C6" w:rsidP="00A969FD">
            <w:pPr>
              <w:spacing w:line="240" w:lineRule="auto"/>
              <w:rPr>
                <w:rFonts w:cs="Arial"/>
                <w:sz w:val="16"/>
                <w:szCs w:val="16"/>
                <w:lang w:val="de-CH"/>
              </w:rPr>
            </w:pPr>
          </w:p>
        </w:tc>
      </w:tr>
      <w:tr w:rsidR="00AB1883" w:rsidRPr="00A04447" w14:paraId="568ACE19" w14:textId="77777777" w:rsidTr="0011737B">
        <w:tc>
          <w:tcPr>
            <w:tcW w:w="447" w:type="dxa"/>
            <w:shd w:val="clear" w:color="auto" w:fill="auto"/>
          </w:tcPr>
          <w:p w14:paraId="63D91E72" w14:textId="26B88336" w:rsidR="00AB1883" w:rsidRPr="00A04447" w:rsidRDefault="00857C78" w:rsidP="00A969FD">
            <w:pPr>
              <w:spacing w:line="240" w:lineRule="auto"/>
              <w:rPr>
                <w:rFonts w:cs="Arial"/>
                <w:sz w:val="16"/>
                <w:szCs w:val="16"/>
                <w:lang w:val="de-CH"/>
              </w:rPr>
            </w:pPr>
            <w:r>
              <w:rPr>
                <w:rFonts w:cs="Arial"/>
                <w:sz w:val="16"/>
                <w:szCs w:val="16"/>
                <w:lang w:val="de-CH"/>
              </w:rPr>
              <w:t>8</w:t>
            </w:r>
          </w:p>
        </w:tc>
        <w:tc>
          <w:tcPr>
            <w:tcW w:w="4830" w:type="dxa"/>
            <w:shd w:val="clear" w:color="auto" w:fill="auto"/>
          </w:tcPr>
          <w:p w14:paraId="15BE4747" w14:textId="6A8197C7" w:rsidR="00AB1883" w:rsidRPr="0011737B" w:rsidRDefault="00AB1883" w:rsidP="0011737B">
            <w:pPr>
              <w:pStyle w:val="Bullet"/>
              <w:numPr>
                <w:ilvl w:val="0"/>
                <w:numId w:val="0"/>
              </w:numPr>
              <w:ind w:left="33"/>
              <w:rPr>
                <w:lang w:val="de-CH"/>
              </w:rPr>
            </w:pPr>
            <w:r w:rsidRPr="00A04447">
              <w:rPr>
                <w:lang w:val="de-CH"/>
              </w:rPr>
              <w:t>Beurteilung der organisatorischen Massnahmen zur Stärkung des Bewusstseins der Mitarbeitenden und des</w:t>
            </w:r>
            <w:r w:rsidR="0056438E">
              <w:rPr>
                <w:lang w:val="de-CH"/>
              </w:rPr>
              <w:t xml:space="preserve"> wesentlichen</w:t>
            </w:r>
            <w:r w:rsidRPr="00A04447">
              <w:rPr>
                <w:lang w:val="de-CH"/>
              </w:rPr>
              <w:t xml:space="preserve"> externen Personals (</w:t>
            </w:r>
            <w:r w:rsidR="00E14832" w:rsidRPr="00A04447">
              <w:rPr>
                <w:lang w:val="de-CH"/>
              </w:rPr>
              <w:t xml:space="preserve">inkl. </w:t>
            </w:r>
            <w:proofErr w:type="spellStart"/>
            <w:r w:rsidRPr="00A04447">
              <w:rPr>
                <w:lang w:val="de-CH"/>
              </w:rPr>
              <w:t>Contractors</w:t>
            </w:r>
            <w:proofErr w:type="spellEnd"/>
            <w:r w:rsidRPr="00A04447">
              <w:rPr>
                <w:lang w:val="de-CH"/>
              </w:rPr>
              <w:t xml:space="preserve">) im Hinblick auf ihre </w:t>
            </w:r>
            <w:r w:rsidR="00E14832" w:rsidRPr="00A04447">
              <w:rPr>
                <w:lang w:val="de-CH"/>
              </w:rPr>
              <w:t xml:space="preserve">Aufgaben, Kompetenz und </w:t>
            </w:r>
            <w:r w:rsidRPr="00A04447">
              <w:rPr>
                <w:lang w:val="de-CH"/>
              </w:rPr>
              <w:t>Verantwort</w:t>
            </w:r>
            <w:r w:rsidR="00374E35">
              <w:rPr>
                <w:lang w:val="de-CH"/>
              </w:rPr>
              <w:t>lichkeiten</w:t>
            </w:r>
            <w:r w:rsidRPr="00A04447">
              <w:rPr>
                <w:lang w:val="de-CH"/>
              </w:rPr>
              <w:t xml:space="preserve"> zur allgemeinen Reduktion von Risiken im Umgang mit kritischen Daten.</w:t>
            </w:r>
          </w:p>
          <w:p w14:paraId="1B71E870" w14:textId="419F98CE" w:rsidR="00AB1883" w:rsidRPr="00A04447" w:rsidRDefault="00AB1883" w:rsidP="0011737B">
            <w:pPr>
              <w:pStyle w:val="Bullet"/>
              <w:numPr>
                <w:ilvl w:val="0"/>
                <w:numId w:val="0"/>
              </w:numPr>
              <w:ind w:left="720" w:hanging="360"/>
              <w:rPr>
                <w:lang w:val="de-CH"/>
              </w:rPr>
            </w:pPr>
          </w:p>
        </w:tc>
        <w:tc>
          <w:tcPr>
            <w:tcW w:w="3969" w:type="dxa"/>
            <w:vMerge w:val="restart"/>
            <w:shd w:val="clear" w:color="auto" w:fill="auto"/>
          </w:tcPr>
          <w:p w14:paraId="4D93E989" w14:textId="2CBC7F74" w:rsidR="00AB1883" w:rsidRPr="00A04447" w:rsidRDefault="00AB1883" w:rsidP="00A969FD">
            <w:pPr>
              <w:spacing w:line="240" w:lineRule="auto"/>
              <w:rPr>
                <w:rFonts w:cs="Arial"/>
                <w:sz w:val="16"/>
                <w:szCs w:val="16"/>
                <w:lang w:val="de-CH"/>
              </w:rPr>
            </w:pPr>
            <w:r w:rsidRPr="00A04447">
              <w:rPr>
                <w:rFonts w:cs="Arial"/>
                <w:sz w:val="16"/>
                <w:szCs w:val="16"/>
                <w:lang w:val="de-CH"/>
              </w:rPr>
              <w:t>Prüfung auf Basis einer angemessenen Stichprobe von Schlüsselmitarbeitende</w:t>
            </w:r>
            <w:r w:rsidR="00374E35">
              <w:rPr>
                <w:rFonts w:cs="Arial"/>
                <w:sz w:val="16"/>
                <w:szCs w:val="16"/>
                <w:lang w:val="de-CH"/>
              </w:rPr>
              <w:t>n</w:t>
            </w:r>
            <w:r w:rsidR="0056438E">
              <w:rPr>
                <w:rFonts w:cs="Arial"/>
                <w:sz w:val="16"/>
                <w:szCs w:val="16"/>
                <w:lang w:val="de-CH"/>
              </w:rPr>
              <w:t xml:space="preserve"> und des wesentlichen externen Personals (inkl. </w:t>
            </w:r>
            <w:proofErr w:type="spellStart"/>
            <w:r w:rsidR="0056438E">
              <w:rPr>
                <w:rFonts w:cs="Arial"/>
                <w:sz w:val="16"/>
                <w:szCs w:val="16"/>
                <w:lang w:val="de-CH"/>
              </w:rPr>
              <w:t>Contractors</w:t>
            </w:r>
            <w:proofErr w:type="spellEnd"/>
            <w:r w:rsidR="0056438E">
              <w:rPr>
                <w:rFonts w:cs="Arial"/>
                <w:sz w:val="16"/>
                <w:szCs w:val="16"/>
                <w:lang w:val="de-CH"/>
              </w:rPr>
              <w:t>)</w:t>
            </w:r>
            <w:r w:rsidRPr="00A04447">
              <w:rPr>
                <w:rFonts w:cs="Arial"/>
                <w:sz w:val="16"/>
                <w:szCs w:val="16"/>
                <w:lang w:val="de-CH"/>
              </w:rPr>
              <w:t xml:space="preserve">, ob ausreichende </w:t>
            </w:r>
            <w:r w:rsidRPr="00A04447">
              <w:rPr>
                <w:rFonts w:cs="Arial"/>
                <w:noProof/>
                <w:sz w:val="16"/>
                <w:szCs w:val="16"/>
                <w:lang w:val="de-CH"/>
              </w:rPr>
              <w:t>Massnahmen</w:t>
            </w:r>
            <w:r w:rsidRPr="00A04447">
              <w:rPr>
                <w:rFonts w:cs="Arial"/>
                <w:sz w:val="16"/>
                <w:szCs w:val="16"/>
                <w:lang w:val="de-CH"/>
              </w:rPr>
              <w:t xml:space="preserve"> zur Stärkung des Bewusstseins im Umgang mit kritischen Daten angewendet werden. Eine Auswahl von folgenden Massnahmen ist zu erwarten:</w:t>
            </w:r>
          </w:p>
          <w:p w14:paraId="3E73039D" w14:textId="48C9D591" w:rsidR="00AB1883" w:rsidRPr="00A04447" w:rsidRDefault="00AB1883" w:rsidP="0092679D">
            <w:pPr>
              <w:pStyle w:val="Listenabsatz"/>
              <w:numPr>
                <w:ilvl w:val="0"/>
                <w:numId w:val="6"/>
              </w:numPr>
              <w:spacing w:line="240" w:lineRule="auto"/>
              <w:ind w:left="360"/>
              <w:rPr>
                <w:lang w:val="de-CH"/>
              </w:rPr>
            </w:pPr>
            <w:r w:rsidRPr="00A04447">
              <w:rPr>
                <w:sz w:val="16"/>
                <w:szCs w:val="16"/>
                <w:lang w:val="de-CH"/>
              </w:rPr>
              <w:t>Bestätigung über die Kenntnisnahme und Einhaltung des Verhaltenskodex</w:t>
            </w:r>
            <w:r w:rsidR="00374E35">
              <w:rPr>
                <w:sz w:val="16"/>
                <w:szCs w:val="16"/>
                <w:lang w:val="de-CH"/>
              </w:rPr>
              <w:t>es</w:t>
            </w:r>
            <w:r w:rsidRPr="00A04447">
              <w:rPr>
                <w:sz w:val="16"/>
                <w:szCs w:val="16"/>
                <w:lang w:val="de-CH"/>
              </w:rPr>
              <w:t xml:space="preserve"> (</w:t>
            </w:r>
            <w:r w:rsidR="00374E35">
              <w:rPr>
                <w:sz w:val="16"/>
                <w:szCs w:val="16"/>
                <w:lang w:val="de-CH"/>
              </w:rPr>
              <w:t xml:space="preserve">sog. </w:t>
            </w:r>
            <w:r w:rsidRPr="00A04447">
              <w:rPr>
                <w:sz w:val="16"/>
                <w:szCs w:val="16"/>
                <w:lang w:val="de-CH"/>
              </w:rPr>
              <w:t xml:space="preserve">Code </w:t>
            </w:r>
            <w:proofErr w:type="spellStart"/>
            <w:r w:rsidRPr="00A04447">
              <w:rPr>
                <w:sz w:val="16"/>
                <w:szCs w:val="16"/>
                <w:lang w:val="de-CH"/>
              </w:rPr>
              <w:t>of</w:t>
            </w:r>
            <w:proofErr w:type="spellEnd"/>
            <w:r w:rsidRPr="00A04447">
              <w:rPr>
                <w:sz w:val="16"/>
                <w:szCs w:val="16"/>
                <w:lang w:val="de-CH"/>
              </w:rPr>
              <w:t xml:space="preserve"> Conduct),</w:t>
            </w:r>
          </w:p>
          <w:p w14:paraId="5D5E6584" w14:textId="123B8D33" w:rsidR="00AB1883" w:rsidRPr="00A04447" w:rsidRDefault="00AB1883" w:rsidP="0092679D">
            <w:pPr>
              <w:pStyle w:val="Listenabsatz"/>
              <w:numPr>
                <w:ilvl w:val="0"/>
                <w:numId w:val="6"/>
              </w:numPr>
              <w:spacing w:line="240" w:lineRule="auto"/>
              <w:ind w:left="360"/>
              <w:rPr>
                <w:lang w:val="de-CH"/>
              </w:rPr>
            </w:pPr>
            <w:r w:rsidRPr="00A04447">
              <w:rPr>
                <w:sz w:val="16"/>
                <w:szCs w:val="16"/>
                <w:lang w:val="de-CH"/>
              </w:rPr>
              <w:t>Schulungen zur Sensibilisierung im Umgang mit kritischen Daten,</w:t>
            </w:r>
          </w:p>
          <w:p w14:paraId="09695DBC" w14:textId="76D806E2" w:rsidR="00AB1883" w:rsidRPr="00A04447" w:rsidRDefault="00AB1883" w:rsidP="0092679D">
            <w:pPr>
              <w:pStyle w:val="Listenabsatz"/>
              <w:numPr>
                <w:ilvl w:val="0"/>
                <w:numId w:val="6"/>
              </w:numPr>
              <w:spacing w:line="240" w:lineRule="auto"/>
              <w:ind w:left="360"/>
              <w:rPr>
                <w:lang w:val="de-CH"/>
              </w:rPr>
            </w:pPr>
            <w:r w:rsidRPr="00A04447">
              <w:rPr>
                <w:sz w:val="16"/>
                <w:szCs w:val="16"/>
                <w:lang w:val="de-CH"/>
              </w:rPr>
              <w:t xml:space="preserve">Interne Mitteilungen und regelmässige Kommunikation </w:t>
            </w:r>
            <w:r w:rsidR="00A006EB">
              <w:rPr>
                <w:sz w:val="16"/>
                <w:szCs w:val="16"/>
                <w:lang w:val="de-CH"/>
              </w:rPr>
              <w:t>über den</w:t>
            </w:r>
            <w:r w:rsidR="00A006EB" w:rsidRPr="00A04447">
              <w:rPr>
                <w:sz w:val="16"/>
                <w:szCs w:val="16"/>
                <w:lang w:val="de-CH"/>
              </w:rPr>
              <w:t xml:space="preserve"> </w:t>
            </w:r>
            <w:r w:rsidRPr="00A04447">
              <w:rPr>
                <w:sz w:val="16"/>
                <w:szCs w:val="16"/>
                <w:lang w:val="de-CH"/>
              </w:rPr>
              <w:t xml:space="preserve">Umgang mit </w:t>
            </w:r>
            <w:r w:rsidR="00374E35">
              <w:rPr>
                <w:sz w:val="16"/>
                <w:szCs w:val="16"/>
                <w:lang w:val="de-CH"/>
              </w:rPr>
              <w:t xml:space="preserve">kritischen </w:t>
            </w:r>
            <w:r w:rsidRPr="00A04447">
              <w:rPr>
                <w:sz w:val="16"/>
                <w:szCs w:val="16"/>
                <w:lang w:val="de-CH"/>
              </w:rPr>
              <w:t xml:space="preserve">Daten, Datensicherheit und Datenschutz, </w:t>
            </w:r>
          </w:p>
          <w:p w14:paraId="7BEECF2D" w14:textId="73614391" w:rsidR="00AB1883" w:rsidRPr="00A04447" w:rsidRDefault="00AB1883" w:rsidP="00AB1883">
            <w:pPr>
              <w:pStyle w:val="Listenabsatz"/>
              <w:numPr>
                <w:ilvl w:val="0"/>
                <w:numId w:val="6"/>
              </w:numPr>
              <w:spacing w:line="240" w:lineRule="auto"/>
              <w:ind w:left="360"/>
              <w:rPr>
                <w:lang w:val="de-CH"/>
              </w:rPr>
            </w:pPr>
            <w:r w:rsidRPr="00A04447">
              <w:rPr>
                <w:sz w:val="16"/>
                <w:szCs w:val="16"/>
                <w:lang w:val="de-CH"/>
              </w:rPr>
              <w:t>Zielgruppenspezifische Schulungen für interne und externe Personen mit (erhöhten) Zugriffsrechten auf kritische Daten.</w:t>
            </w:r>
          </w:p>
        </w:tc>
        <w:tc>
          <w:tcPr>
            <w:tcW w:w="2694" w:type="dxa"/>
            <w:shd w:val="clear" w:color="auto" w:fill="auto"/>
          </w:tcPr>
          <w:p w14:paraId="138EDDEC" w14:textId="77777777" w:rsidR="00AB1883" w:rsidRPr="00A04447" w:rsidRDefault="00AB1883" w:rsidP="00A969FD">
            <w:pPr>
              <w:spacing w:line="240" w:lineRule="auto"/>
              <w:rPr>
                <w:rFonts w:cs="Arial"/>
                <w:sz w:val="16"/>
                <w:szCs w:val="16"/>
                <w:lang w:val="de-CH"/>
              </w:rPr>
            </w:pPr>
          </w:p>
        </w:tc>
        <w:tc>
          <w:tcPr>
            <w:tcW w:w="992" w:type="dxa"/>
            <w:shd w:val="clear" w:color="auto" w:fill="auto"/>
          </w:tcPr>
          <w:p w14:paraId="6AE461DA" w14:textId="77777777" w:rsidR="00AB1883" w:rsidRPr="00A04447" w:rsidRDefault="00AB1883" w:rsidP="00A969FD">
            <w:pPr>
              <w:spacing w:line="240" w:lineRule="auto"/>
              <w:rPr>
                <w:rFonts w:cs="Arial"/>
                <w:sz w:val="16"/>
                <w:szCs w:val="16"/>
                <w:lang w:val="de-CH"/>
              </w:rPr>
            </w:pPr>
          </w:p>
        </w:tc>
      </w:tr>
      <w:tr w:rsidR="009126B8" w:rsidRPr="00A04447" w14:paraId="786128E3" w14:textId="77777777" w:rsidTr="00470051">
        <w:trPr>
          <w:trHeight w:val="2204"/>
        </w:trPr>
        <w:tc>
          <w:tcPr>
            <w:tcW w:w="447" w:type="dxa"/>
            <w:shd w:val="clear" w:color="auto" w:fill="auto"/>
          </w:tcPr>
          <w:p w14:paraId="3B77224B" w14:textId="3127875E" w:rsidR="009126B8" w:rsidRPr="00A04447" w:rsidRDefault="00857C78" w:rsidP="00A969FD">
            <w:pPr>
              <w:spacing w:line="240" w:lineRule="auto"/>
              <w:rPr>
                <w:rFonts w:cs="Arial"/>
                <w:sz w:val="16"/>
                <w:szCs w:val="16"/>
                <w:lang w:val="de-CH"/>
              </w:rPr>
            </w:pPr>
            <w:r>
              <w:rPr>
                <w:rFonts w:cs="Arial"/>
                <w:sz w:val="16"/>
                <w:szCs w:val="16"/>
                <w:lang w:val="de-CH"/>
              </w:rPr>
              <w:t>9</w:t>
            </w:r>
          </w:p>
          <w:p w14:paraId="2DD483C9" w14:textId="75963A87" w:rsidR="009126B8" w:rsidRPr="00A04447" w:rsidRDefault="009126B8" w:rsidP="00A969FD">
            <w:pPr>
              <w:spacing w:line="240" w:lineRule="auto"/>
              <w:rPr>
                <w:rFonts w:cs="Arial"/>
                <w:sz w:val="16"/>
                <w:szCs w:val="16"/>
                <w:lang w:val="de-CH"/>
              </w:rPr>
            </w:pPr>
          </w:p>
        </w:tc>
        <w:tc>
          <w:tcPr>
            <w:tcW w:w="4830" w:type="dxa"/>
            <w:shd w:val="clear" w:color="auto" w:fill="auto"/>
          </w:tcPr>
          <w:p w14:paraId="687EBD31" w14:textId="05D01EBF" w:rsidR="009126B8" w:rsidRPr="00A04447" w:rsidRDefault="009126B8" w:rsidP="00A969FD">
            <w:pPr>
              <w:pStyle w:val="Bullet"/>
              <w:numPr>
                <w:ilvl w:val="0"/>
                <w:numId w:val="0"/>
              </w:numPr>
              <w:rPr>
                <w:lang w:val="de-CH"/>
              </w:rPr>
            </w:pPr>
            <w:r w:rsidRPr="00A04447">
              <w:rPr>
                <w:lang w:val="de-CH"/>
              </w:rPr>
              <w:t>Beurteilung der Angemessenheit der durchgeführten Schulungen zum Thema Umgang mit kritischen Daten im Hinblick auf aktuelle Risiken</w:t>
            </w:r>
            <w:r>
              <w:rPr>
                <w:lang w:val="de-CH"/>
              </w:rPr>
              <w:t xml:space="preserve"> und angemessene zielgruppenspezifische Ausrichtung der Schulung (</w:t>
            </w:r>
            <w:r w:rsidRPr="00A04447">
              <w:rPr>
                <w:lang w:val="de-CH"/>
              </w:rPr>
              <w:t>z.B.</w:t>
            </w:r>
            <w:r>
              <w:rPr>
                <w:lang w:val="de-CH"/>
              </w:rPr>
              <w:t xml:space="preserve"> für</w:t>
            </w:r>
            <w:r w:rsidRPr="00A04447">
              <w:rPr>
                <w:lang w:val="de-CH"/>
              </w:rPr>
              <w:t xml:space="preserve"> Mitarbeitende mit Zugriff auf kritische Daten, Mitarbeitende mit privil</w:t>
            </w:r>
            <w:r>
              <w:rPr>
                <w:lang w:val="de-CH"/>
              </w:rPr>
              <w:t>e</w:t>
            </w:r>
            <w:r w:rsidRPr="00A04447">
              <w:rPr>
                <w:lang w:val="de-CH"/>
              </w:rPr>
              <w:t>g</w:t>
            </w:r>
            <w:r>
              <w:rPr>
                <w:lang w:val="de-CH"/>
              </w:rPr>
              <w:t>i</w:t>
            </w:r>
            <w:r w:rsidRPr="00A04447">
              <w:rPr>
                <w:lang w:val="de-CH"/>
              </w:rPr>
              <w:t>erten</w:t>
            </w:r>
            <w:r>
              <w:rPr>
                <w:lang w:val="de-CH"/>
              </w:rPr>
              <w:t xml:space="preserve"> bzw. </w:t>
            </w:r>
            <w:r w:rsidRPr="00A04447">
              <w:rPr>
                <w:lang w:val="de-CH"/>
              </w:rPr>
              <w:t>erhöhten Berechtigungen</w:t>
            </w:r>
            <w:r>
              <w:rPr>
                <w:lang w:val="de-CH"/>
              </w:rPr>
              <w:t>,</w:t>
            </w:r>
            <w:r w:rsidRPr="00A04447">
              <w:rPr>
                <w:lang w:val="de-CH"/>
              </w:rPr>
              <w:t xml:space="preserve"> Führungskräfte</w:t>
            </w:r>
            <w:r>
              <w:rPr>
                <w:lang w:val="de-CH"/>
              </w:rPr>
              <w:t>, e</w:t>
            </w:r>
            <w:r w:rsidRPr="00A04447">
              <w:rPr>
                <w:lang w:val="de-CH"/>
              </w:rPr>
              <w:t>xterne</w:t>
            </w:r>
            <w:r>
              <w:rPr>
                <w:lang w:val="de-CH"/>
              </w:rPr>
              <w:t xml:space="preserve">s Personal [inkl. </w:t>
            </w:r>
            <w:proofErr w:type="spellStart"/>
            <w:r>
              <w:rPr>
                <w:lang w:val="de-CH"/>
              </w:rPr>
              <w:t>Contractors</w:t>
            </w:r>
            <w:proofErr w:type="spellEnd"/>
            <w:r>
              <w:rPr>
                <w:lang w:val="de-CH"/>
              </w:rPr>
              <w:t>]).</w:t>
            </w:r>
          </w:p>
          <w:p w14:paraId="4CD09062" w14:textId="7DED1687" w:rsidR="009126B8" w:rsidRPr="00A04447" w:rsidRDefault="009126B8" w:rsidP="00404655">
            <w:pPr>
              <w:pStyle w:val="Bullet"/>
              <w:ind w:left="0"/>
              <w:rPr>
                <w:lang w:val="de-CH"/>
              </w:rPr>
            </w:pPr>
          </w:p>
        </w:tc>
        <w:tc>
          <w:tcPr>
            <w:tcW w:w="3969" w:type="dxa"/>
            <w:vMerge/>
            <w:shd w:val="clear" w:color="auto" w:fill="auto"/>
          </w:tcPr>
          <w:p w14:paraId="783FDBAF" w14:textId="77777777" w:rsidR="009126B8" w:rsidRPr="00A04447" w:rsidRDefault="009126B8" w:rsidP="00A969FD">
            <w:pPr>
              <w:spacing w:line="240" w:lineRule="auto"/>
              <w:rPr>
                <w:rFonts w:cs="Arial"/>
                <w:sz w:val="16"/>
                <w:szCs w:val="16"/>
                <w:lang w:val="de-CH"/>
              </w:rPr>
            </w:pPr>
          </w:p>
        </w:tc>
        <w:tc>
          <w:tcPr>
            <w:tcW w:w="2694" w:type="dxa"/>
            <w:shd w:val="clear" w:color="auto" w:fill="auto"/>
          </w:tcPr>
          <w:p w14:paraId="44DBD1D8" w14:textId="77777777" w:rsidR="009126B8" w:rsidRPr="00A04447" w:rsidRDefault="009126B8" w:rsidP="00A969FD">
            <w:pPr>
              <w:spacing w:line="240" w:lineRule="auto"/>
              <w:rPr>
                <w:rFonts w:cs="Arial"/>
                <w:sz w:val="16"/>
                <w:szCs w:val="16"/>
                <w:lang w:val="de-CH"/>
              </w:rPr>
            </w:pPr>
          </w:p>
        </w:tc>
        <w:tc>
          <w:tcPr>
            <w:tcW w:w="992" w:type="dxa"/>
            <w:shd w:val="clear" w:color="auto" w:fill="auto"/>
          </w:tcPr>
          <w:p w14:paraId="400E1C51" w14:textId="77777777" w:rsidR="009126B8" w:rsidRPr="00A04447" w:rsidRDefault="009126B8" w:rsidP="00A969FD">
            <w:pPr>
              <w:spacing w:line="240" w:lineRule="auto"/>
              <w:rPr>
                <w:rFonts w:cs="Arial"/>
                <w:sz w:val="16"/>
                <w:szCs w:val="16"/>
                <w:lang w:val="de-CH"/>
              </w:rPr>
            </w:pPr>
          </w:p>
        </w:tc>
      </w:tr>
      <w:tr w:rsidR="00AB1883" w:rsidRPr="00A04447" w14:paraId="1E7ED540" w14:textId="77777777" w:rsidTr="0011737B">
        <w:tc>
          <w:tcPr>
            <w:tcW w:w="447" w:type="dxa"/>
            <w:shd w:val="clear" w:color="auto" w:fill="auto"/>
          </w:tcPr>
          <w:p w14:paraId="2D421FDF" w14:textId="0E9228B3" w:rsidR="00AB1883" w:rsidRPr="00A04447" w:rsidRDefault="00857C78" w:rsidP="00A969FD">
            <w:pPr>
              <w:spacing w:line="240" w:lineRule="auto"/>
              <w:rPr>
                <w:rFonts w:cs="Arial"/>
                <w:sz w:val="16"/>
                <w:szCs w:val="16"/>
                <w:lang w:val="de-CH"/>
              </w:rPr>
            </w:pPr>
            <w:r>
              <w:rPr>
                <w:rFonts w:cs="Arial"/>
                <w:sz w:val="16"/>
                <w:szCs w:val="16"/>
                <w:lang w:val="de-CH"/>
              </w:rPr>
              <w:t>10</w:t>
            </w:r>
          </w:p>
        </w:tc>
        <w:tc>
          <w:tcPr>
            <w:tcW w:w="4830" w:type="dxa"/>
            <w:shd w:val="clear" w:color="auto" w:fill="auto"/>
          </w:tcPr>
          <w:p w14:paraId="5CCD86F3" w14:textId="4902DB1D" w:rsidR="00AB1883" w:rsidRPr="00A04447" w:rsidRDefault="00AB1883" w:rsidP="00A969FD">
            <w:pPr>
              <w:pStyle w:val="Bullet"/>
              <w:numPr>
                <w:ilvl w:val="0"/>
                <w:numId w:val="0"/>
              </w:numPr>
              <w:rPr>
                <w:lang w:val="de-CH"/>
              </w:rPr>
            </w:pPr>
            <w:r w:rsidRPr="00A04447">
              <w:rPr>
                <w:lang w:val="de-CH"/>
              </w:rPr>
              <w:t xml:space="preserve">Beurteilung der Angemessenheit der Berichterstattung an die Geschäftsleitung (Inhalt, Regelmässigkeit usw.) über die Entwicklung der </w:t>
            </w:r>
            <w:r w:rsidR="003B21E3">
              <w:rPr>
                <w:lang w:val="de-CH"/>
              </w:rPr>
              <w:t xml:space="preserve">relevanten IKT-Risiken (inkl. </w:t>
            </w:r>
            <w:r w:rsidRPr="00A04447">
              <w:rPr>
                <w:lang w:val="de-CH"/>
              </w:rPr>
              <w:t>Risiken kritischer Daten</w:t>
            </w:r>
            <w:r w:rsidR="003B21E3">
              <w:rPr>
                <w:lang w:val="de-CH"/>
              </w:rPr>
              <w:t>)</w:t>
            </w:r>
            <w:r w:rsidRPr="00A04447">
              <w:rPr>
                <w:lang w:val="de-CH"/>
              </w:rPr>
              <w:t>, die Wirksamkeit von Schlüsselkontrollen und die wesentlichen internen sowie externen Ereignisse</w:t>
            </w:r>
            <w:r w:rsidR="006B764A">
              <w:rPr>
                <w:lang w:val="de-CH"/>
              </w:rPr>
              <w:t>n</w:t>
            </w:r>
            <w:r w:rsidRPr="00A04447">
              <w:rPr>
                <w:lang w:val="de-CH"/>
              </w:rPr>
              <w:t>.</w:t>
            </w:r>
          </w:p>
        </w:tc>
        <w:tc>
          <w:tcPr>
            <w:tcW w:w="3969" w:type="dxa"/>
            <w:shd w:val="clear" w:color="auto" w:fill="auto"/>
          </w:tcPr>
          <w:p w14:paraId="53BF096B" w14:textId="77777777" w:rsidR="00AB1883" w:rsidRPr="00A04447" w:rsidRDefault="00AB1883" w:rsidP="00A969FD">
            <w:pPr>
              <w:spacing w:line="240" w:lineRule="auto"/>
              <w:rPr>
                <w:rFonts w:cs="Arial"/>
                <w:sz w:val="16"/>
                <w:szCs w:val="16"/>
                <w:lang w:val="de-CH"/>
              </w:rPr>
            </w:pPr>
          </w:p>
        </w:tc>
        <w:tc>
          <w:tcPr>
            <w:tcW w:w="2694" w:type="dxa"/>
            <w:shd w:val="clear" w:color="auto" w:fill="auto"/>
          </w:tcPr>
          <w:p w14:paraId="62D93259" w14:textId="77777777" w:rsidR="00AB1883" w:rsidRPr="00A04447" w:rsidRDefault="00AB1883" w:rsidP="00A969FD">
            <w:pPr>
              <w:spacing w:line="240" w:lineRule="auto"/>
              <w:rPr>
                <w:rFonts w:cs="Arial"/>
                <w:sz w:val="16"/>
                <w:szCs w:val="16"/>
                <w:lang w:val="de-CH"/>
              </w:rPr>
            </w:pPr>
          </w:p>
        </w:tc>
        <w:tc>
          <w:tcPr>
            <w:tcW w:w="992" w:type="dxa"/>
            <w:shd w:val="clear" w:color="auto" w:fill="auto"/>
          </w:tcPr>
          <w:p w14:paraId="416D706D" w14:textId="77777777" w:rsidR="00AB1883" w:rsidRPr="00A04447" w:rsidRDefault="00AB1883" w:rsidP="00A969FD">
            <w:pPr>
              <w:spacing w:line="240" w:lineRule="auto"/>
              <w:rPr>
                <w:rFonts w:cs="Arial"/>
                <w:sz w:val="16"/>
                <w:szCs w:val="16"/>
                <w:lang w:val="de-CH"/>
              </w:rPr>
            </w:pPr>
          </w:p>
        </w:tc>
      </w:tr>
      <w:tr w:rsidR="00AB1883" w:rsidRPr="00A04447" w14:paraId="632DE4F2" w14:textId="77777777" w:rsidTr="0011737B">
        <w:tc>
          <w:tcPr>
            <w:tcW w:w="447" w:type="dxa"/>
            <w:shd w:val="clear" w:color="auto" w:fill="auto"/>
          </w:tcPr>
          <w:p w14:paraId="1E9BF49E" w14:textId="227FF369" w:rsidR="00AB1883" w:rsidRPr="00A04447" w:rsidRDefault="00857C78" w:rsidP="00A969FD">
            <w:pPr>
              <w:spacing w:line="240" w:lineRule="auto"/>
              <w:rPr>
                <w:rFonts w:cs="Arial"/>
                <w:sz w:val="16"/>
                <w:szCs w:val="16"/>
                <w:lang w:val="de-CH"/>
              </w:rPr>
            </w:pPr>
            <w:r w:rsidRPr="00A04447">
              <w:rPr>
                <w:rFonts w:cs="Arial"/>
                <w:sz w:val="16"/>
                <w:szCs w:val="16"/>
                <w:lang w:val="de-CH"/>
              </w:rPr>
              <w:lastRenderedPageBreak/>
              <w:t>1</w:t>
            </w:r>
            <w:r>
              <w:rPr>
                <w:rFonts w:cs="Arial"/>
                <w:sz w:val="16"/>
                <w:szCs w:val="16"/>
                <w:lang w:val="de-CH"/>
              </w:rPr>
              <w:t>1</w:t>
            </w:r>
          </w:p>
        </w:tc>
        <w:tc>
          <w:tcPr>
            <w:tcW w:w="4830" w:type="dxa"/>
            <w:shd w:val="clear" w:color="auto" w:fill="auto"/>
          </w:tcPr>
          <w:p w14:paraId="600420F8" w14:textId="1EA82F2B" w:rsidR="00AB1883" w:rsidRPr="00A04447" w:rsidRDefault="00AB1883" w:rsidP="00A969FD">
            <w:pPr>
              <w:pStyle w:val="Bullet"/>
              <w:numPr>
                <w:ilvl w:val="0"/>
                <w:numId w:val="0"/>
              </w:numPr>
              <w:rPr>
                <w:lang w:val="de-CH"/>
              </w:rPr>
            </w:pPr>
            <w:r w:rsidRPr="00A04447">
              <w:rPr>
                <w:lang w:val="de-CH"/>
              </w:rPr>
              <w:t>Beurteilung der Erkenntnisse aus den Prüfungen bzw. Kontrollen der Internen Revision und/oder anderer Kontrollfunktionen</w:t>
            </w:r>
            <w:r w:rsidR="00B9642C">
              <w:rPr>
                <w:lang w:val="de-CH"/>
              </w:rPr>
              <w:t xml:space="preserve"> (bspw. unabhängige Risikokontrolle)</w:t>
            </w:r>
            <w:r w:rsidRPr="00A04447">
              <w:rPr>
                <w:lang w:val="de-CH"/>
              </w:rPr>
              <w:t xml:space="preserve"> im Zusammenhang mit der Ausgestaltung des Managements der Risiken kritischer Daten und </w:t>
            </w:r>
            <w:r w:rsidR="00B9642C">
              <w:rPr>
                <w:lang w:val="de-CH"/>
              </w:rPr>
              <w:t>Durchsicht</w:t>
            </w:r>
            <w:r w:rsidR="00B9642C" w:rsidRPr="00A04447">
              <w:rPr>
                <w:lang w:val="de-CH"/>
              </w:rPr>
              <w:t xml:space="preserve"> </w:t>
            </w:r>
            <w:r w:rsidRPr="00A04447">
              <w:rPr>
                <w:lang w:val="de-CH"/>
              </w:rPr>
              <w:t>der Sitzungsprotokolle von relevanten Ausschüssen bzw. Funktionen.</w:t>
            </w:r>
          </w:p>
        </w:tc>
        <w:tc>
          <w:tcPr>
            <w:tcW w:w="3969" w:type="dxa"/>
            <w:shd w:val="clear" w:color="auto" w:fill="auto"/>
          </w:tcPr>
          <w:p w14:paraId="1971C68D" w14:textId="77777777" w:rsidR="00AB1883" w:rsidRPr="00A04447" w:rsidRDefault="00AB1883" w:rsidP="00A969FD">
            <w:pPr>
              <w:spacing w:line="240" w:lineRule="auto"/>
              <w:rPr>
                <w:rFonts w:cs="Arial"/>
                <w:sz w:val="16"/>
                <w:szCs w:val="16"/>
                <w:lang w:val="de-CH"/>
              </w:rPr>
            </w:pPr>
          </w:p>
        </w:tc>
        <w:tc>
          <w:tcPr>
            <w:tcW w:w="2694" w:type="dxa"/>
            <w:shd w:val="clear" w:color="auto" w:fill="auto"/>
          </w:tcPr>
          <w:p w14:paraId="3CDADDBF" w14:textId="77777777" w:rsidR="00AB1883" w:rsidRPr="00A04447" w:rsidRDefault="00AB1883" w:rsidP="00A969FD">
            <w:pPr>
              <w:spacing w:line="240" w:lineRule="auto"/>
              <w:rPr>
                <w:rFonts w:cs="Arial"/>
                <w:sz w:val="16"/>
                <w:szCs w:val="16"/>
                <w:lang w:val="de-CH"/>
              </w:rPr>
            </w:pPr>
          </w:p>
        </w:tc>
        <w:tc>
          <w:tcPr>
            <w:tcW w:w="992" w:type="dxa"/>
            <w:shd w:val="clear" w:color="auto" w:fill="auto"/>
          </w:tcPr>
          <w:p w14:paraId="3379D003" w14:textId="77777777" w:rsidR="00AB1883" w:rsidRPr="00A04447" w:rsidRDefault="00AB1883" w:rsidP="00A969FD">
            <w:pPr>
              <w:spacing w:line="240" w:lineRule="auto"/>
              <w:rPr>
                <w:rFonts w:cs="Arial"/>
                <w:sz w:val="16"/>
                <w:szCs w:val="16"/>
                <w:lang w:val="de-CH"/>
              </w:rPr>
            </w:pPr>
          </w:p>
        </w:tc>
      </w:tr>
      <w:tr w:rsidR="00A969FD" w:rsidRPr="00A04447" w14:paraId="2292ED97" w14:textId="77777777" w:rsidTr="0011737B">
        <w:tc>
          <w:tcPr>
            <w:tcW w:w="1293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ABB6DC" w14:textId="3351AC55" w:rsidR="00A969FD" w:rsidRPr="00A04447" w:rsidRDefault="00A969FD" w:rsidP="00A969FD">
            <w:pPr>
              <w:spacing w:line="240" w:lineRule="auto"/>
              <w:rPr>
                <w:rFonts w:cs="Arial"/>
                <w:sz w:val="16"/>
                <w:szCs w:val="16"/>
                <w:lang w:val="de-CH"/>
              </w:rPr>
            </w:pPr>
            <w:r w:rsidRPr="0011737B">
              <w:rPr>
                <w:rFonts w:cs="Arial"/>
                <w:i/>
                <w:iCs/>
                <w:sz w:val="16"/>
                <w:szCs w:val="16"/>
                <w:lang w:val="de-CH"/>
              </w:rPr>
              <w:t>Aufgaben, Kompetenzen und Verantwortlichkeiten (</w:t>
            </w:r>
            <w:proofErr w:type="spellStart"/>
            <w:r w:rsidRPr="0011737B">
              <w:rPr>
                <w:rFonts w:cs="Arial"/>
                <w:i/>
                <w:iCs/>
                <w:sz w:val="16"/>
                <w:szCs w:val="16"/>
                <w:lang w:val="de-CH"/>
              </w:rPr>
              <w:t>Rz</w:t>
            </w:r>
            <w:proofErr w:type="spellEnd"/>
            <w:r w:rsidRPr="0011737B">
              <w:rPr>
                <w:rFonts w:cs="Arial"/>
                <w:i/>
                <w:iCs/>
                <w:sz w:val="16"/>
                <w:szCs w:val="16"/>
                <w:lang w:val="de-CH"/>
              </w:rPr>
              <w:t xml:space="preserve"> 72, </w:t>
            </w:r>
            <w:r w:rsidR="00BE7163" w:rsidRPr="0011737B">
              <w:rPr>
                <w:rFonts w:cs="Arial"/>
                <w:i/>
                <w:iCs/>
                <w:sz w:val="16"/>
                <w:szCs w:val="16"/>
                <w:lang w:val="de-CH"/>
              </w:rPr>
              <w:t>75</w:t>
            </w:r>
            <w:r w:rsidR="00E05EDA" w:rsidRPr="0011737B">
              <w:rPr>
                <w:rFonts w:cs="Arial"/>
                <w:i/>
                <w:iCs/>
                <w:sz w:val="16"/>
                <w:szCs w:val="16"/>
                <w:lang w:val="de-CH"/>
              </w:rPr>
              <w:t xml:space="preserve"> FINMA-RS 23/1</w:t>
            </w:r>
            <w:r w:rsidRPr="0011737B">
              <w:rPr>
                <w:rFonts w:cs="Arial"/>
                <w:i/>
                <w:iCs/>
                <w:sz w:val="16"/>
                <w:szCs w:val="16"/>
                <w:lang w:val="de-CH"/>
              </w:rPr>
              <w:t>):</w:t>
            </w:r>
          </w:p>
        </w:tc>
      </w:tr>
      <w:tr w:rsidR="00F56878" w:rsidRPr="00A04447" w14:paraId="29F6CD55" w14:textId="77777777" w:rsidTr="0011737B">
        <w:tc>
          <w:tcPr>
            <w:tcW w:w="447" w:type="dxa"/>
            <w:shd w:val="clear" w:color="auto" w:fill="auto"/>
          </w:tcPr>
          <w:p w14:paraId="2BA92651" w14:textId="3CD508B3" w:rsidR="00F56878" w:rsidRPr="00A04447" w:rsidRDefault="004B11EC" w:rsidP="00A969FD">
            <w:pPr>
              <w:spacing w:line="240" w:lineRule="auto"/>
              <w:rPr>
                <w:rFonts w:cs="Arial"/>
                <w:sz w:val="16"/>
                <w:szCs w:val="16"/>
                <w:lang w:val="de-CH"/>
              </w:rPr>
            </w:pPr>
            <w:r w:rsidRPr="00A04447">
              <w:rPr>
                <w:rFonts w:cs="Arial"/>
                <w:sz w:val="16"/>
                <w:szCs w:val="16"/>
                <w:lang w:val="de-CH"/>
              </w:rPr>
              <w:t>1</w:t>
            </w:r>
            <w:r w:rsidR="00783B23">
              <w:rPr>
                <w:rFonts w:cs="Arial"/>
                <w:sz w:val="16"/>
                <w:szCs w:val="16"/>
                <w:lang w:val="de-CH"/>
              </w:rPr>
              <w:t>2</w:t>
            </w:r>
          </w:p>
        </w:tc>
        <w:tc>
          <w:tcPr>
            <w:tcW w:w="4830" w:type="dxa"/>
            <w:shd w:val="clear" w:color="auto" w:fill="auto"/>
          </w:tcPr>
          <w:p w14:paraId="132FBEE8" w14:textId="1B2A170C" w:rsidR="00BE7163" w:rsidRPr="00A04447" w:rsidRDefault="00CC1A7E" w:rsidP="00401D47">
            <w:pPr>
              <w:pStyle w:val="Bullet"/>
              <w:numPr>
                <w:ilvl w:val="0"/>
                <w:numId w:val="0"/>
              </w:numPr>
              <w:ind w:left="33"/>
              <w:rPr>
                <w:lang w:val="de-CH"/>
              </w:rPr>
            </w:pPr>
            <w:r w:rsidRPr="0011737B">
              <w:rPr>
                <w:b/>
                <w:bCs/>
                <w:sz w:val="24"/>
                <w:szCs w:val="24"/>
                <w:lang w:val="de-CH"/>
              </w:rPr>
              <w:t>**</w:t>
            </w:r>
            <w:r>
              <w:rPr>
                <w:b/>
                <w:lang w:val="de-CH"/>
              </w:rPr>
              <w:t xml:space="preserve"> </w:t>
            </w:r>
            <w:r w:rsidR="00BE7163" w:rsidRPr="00A04447">
              <w:rPr>
                <w:lang w:val="de-CH"/>
              </w:rPr>
              <w:t>Beurteilung der</w:t>
            </w:r>
            <w:r w:rsidR="00D70F7C">
              <w:rPr>
                <w:lang w:val="de-CH"/>
              </w:rPr>
              <w:t xml:space="preserve"> Angemessenheit, Qualifikation und Unabhängigkeit der</w:t>
            </w:r>
            <w:r w:rsidR="00BE7163" w:rsidRPr="00A04447">
              <w:rPr>
                <w:lang w:val="de-CH"/>
              </w:rPr>
              <w:t xml:space="preserve"> Einheit, welche die </w:t>
            </w:r>
            <w:r w:rsidR="00374E35">
              <w:rPr>
                <w:lang w:val="de-CH"/>
              </w:rPr>
              <w:t xml:space="preserve">(unabhängige) </w:t>
            </w:r>
            <w:r w:rsidR="00BE7163" w:rsidRPr="00A04447">
              <w:rPr>
                <w:lang w:val="de-CH"/>
              </w:rPr>
              <w:t>Kontrollfunktion zur Einhaltung der Vertraulichkeit, Integrität und Verfügbarkeit von kritischen Daten durch geeignete Prozesse, Verfahren und Kontrollen gewährleistet.</w:t>
            </w:r>
          </w:p>
        </w:tc>
        <w:tc>
          <w:tcPr>
            <w:tcW w:w="3969" w:type="dxa"/>
            <w:shd w:val="clear" w:color="auto" w:fill="auto"/>
          </w:tcPr>
          <w:p w14:paraId="29BB76B7" w14:textId="77777777" w:rsidR="00F56878" w:rsidRPr="00A04447" w:rsidRDefault="00F56878" w:rsidP="0092679D">
            <w:pPr>
              <w:rPr>
                <w:sz w:val="16"/>
                <w:szCs w:val="16"/>
                <w:lang w:val="de-CH"/>
              </w:rPr>
            </w:pPr>
          </w:p>
        </w:tc>
        <w:tc>
          <w:tcPr>
            <w:tcW w:w="2694" w:type="dxa"/>
            <w:shd w:val="clear" w:color="auto" w:fill="auto"/>
          </w:tcPr>
          <w:p w14:paraId="17C6194F" w14:textId="77777777" w:rsidR="00F56878" w:rsidRPr="00A04447" w:rsidRDefault="00F56878" w:rsidP="00A969FD">
            <w:pPr>
              <w:spacing w:line="240" w:lineRule="auto"/>
              <w:rPr>
                <w:rFonts w:cs="Arial"/>
                <w:sz w:val="16"/>
                <w:szCs w:val="16"/>
                <w:lang w:val="de-CH"/>
              </w:rPr>
            </w:pPr>
          </w:p>
        </w:tc>
        <w:tc>
          <w:tcPr>
            <w:tcW w:w="992" w:type="dxa"/>
            <w:shd w:val="clear" w:color="auto" w:fill="auto"/>
          </w:tcPr>
          <w:p w14:paraId="25C5A279" w14:textId="77777777" w:rsidR="00F56878" w:rsidRPr="00A04447" w:rsidRDefault="00F56878" w:rsidP="00A969FD">
            <w:pPr>
              <w:spacing w:line="240" w:lineRule="auto"/>
              <w:rPr>
                <w:rFonts w:cs="Arial"/>
                <w:sz w:val="16"/>
                <w:szCs w:val="16"/>
                <w:lang w:val="de-CH"/>
              </w:rPr>
            </w:pPr>
          </w:p>
        </w:tc>
      </w:tr>
      <w:tr w:rsidR="00A969FD" w:rsidRPr="00A04447" w14:paraId="26F59FF4" w14:textId="77777777" w:rsidTr="0011737B">
        <w:tc>
          <w:tcPr>
            <w:tcW w:w="447" w:type="dxa"/>
            <w:shd w:val="clear" w:color="auto" w:fill="auto"/>
          </w:tcPr>
          <w:p w14:paraId="0F73CF88" w14:textId="7D8AF073" w:rsidR="00A969FD" w:rsidRPr="00A04447" w:rsidRDefault="004B11EC" w:rsidP="00A969FD">
            <w:pPr>
              <w:spacing w:line="240" w:lineRule="auto"/>
              <w:rPr>
                <w:rFonts w:cs="Arial"/>
                <w:sz w:val="16"/>
                <w:szCs w:val="16"/>
                <w:lang w:val="de-CH"/>
              </w:rPr>
            </w:pPr>
            <w:r w:rsidRPr="009C1680">
              <w:rPr>
                <w:rFonts w:cs="Arial"/>
                <w:sz w:val="16"/>
                <w:szCs w:val="16"/>
                <w:lang w:val="de-CH"/>
              </w:rPr>
              <w:t>1</w:t>
            </w:r>
            <w:r w:rsidR="00783B23">
              <w:rPr>
                <w:rFonts w:cs="Arial"/>
                <w:sz w:val="16"/>
                <w:szCs w:val="16"/>
                <w:lang w:val="de-CH"/>
              </w:rPr>
              <w:t>3</w:t>
            </w:r>
          </w:p>
        </w:tc>
        <w:tc>
          <w:tcPr>
            <w:tcW w:w="4830" w:type="dxa"/>
            <w:shd w:val="clear" w:color="auto" w:fill="auto"/>
          </w:tcPr>
          <w:p w14:paraId="03AB5048" w14:textId="6C98CFA0" w:rsidR="00A969FD" w:rsidRPr="00A04447" w:rsidRDefault="00CC1A7E" w:rsidP="00A969FD">
            <w:pPr>
              <w:pStyle w:val="Bullet"/>
              <w:numPr>
                <w:ilvl w:val="0"/>
                <w:numId w:val="0"/>
              </w:numPr>
              <w:ind w:left="33"/>
              <w:rPr>
                <w:lang w:val="de-CH"/>
              </w:rPr>
            </w:pPr>
            <w:r w:rsidRPr="0011737B">
              <w:rPr>
                <w:b/>
                <w:bCs/>
                <w:sz w:val="24"/>
                <w:szCs w:val="24"/>
                <w:lang w:val="de-CH"/>
              </w:rPr>
              <w:t>**</w:t>
            </w:r>
            <w:r w:rsidR="001E46C1" w:rsidRPr="0011737B">
              <w:rPr>
                <w:b/>
                <w:bCs/>
                <w:sz w:val="24"/>
                <w:szCs w:val="24"/>
                <w:lang w:val="de-CH"/>
              </w:rPr>
              <w:t xml:space="preserve"> </w:t>
            </w:r>
            <w:r w:rsidR="00A969FD" w:rsidRPr="00A04447">
              <w:rPr>
                <w:lang w:val="de-CH"/>
              </w:rPr>
              <w:t>Beurteilung der Angemessenheit der Aufgaben, Kompetenzen und Verantwort</w:t>
            </w:r>
            <w:r w:rsidR="00BC2D6A" w:rsidRPr="00A04447">
              <w:rPr>
                <w:lang w:val="de-CH"/>
              </w:rPr>
              <w:t>lichkeiten</w:t>
            </w:r>
            <w:r w:rsidR="00A969FD" w:rsidRPr="00A04447">
              <w:rPr>
                <w:lang w:val="de-CH"/>
              </w:rPr>
              <w:t xml:space="preserve"> (AKV) im Umgang mit den vom Institut identifizierten kritischen Daten entlang des Lebenszyklus dieser Daten</w:t>
            </w:r>
            <w:r w:rsidR="006567F0" w:rsidRPr="00A04447">
              <w:rPr>
                <w:lang w:val="de-CH"/>
              </w:rPr>
              <w:t>,</w:t>
            </w:r>
            <w:r w:rsidR="00A969FD" w:rsidRPr="00A04447">
              <w:rPr>
                <w:lang w:val="de-CH"/>
              </w:rPr>
              <w:t xml:space="preserve"> um die Vertraulichkeit, Integrität und Verfügbarkeit sicherzustellen.</w:t>
            </w:r>
          </w:p>
          <w:p w14:paraId="68ED52D2" w14:textId="77777777" w:rsidR="00A969FD" w:rsidRPr="00A04447" w:rsidRDefault="00A969FD" w:rsidP="00A969FD">
            <w:pPr>
              <w:pStyle w:val="Bullet"/>
              <w:numPr>
                <w:ilvl w:val="0"/>
                <w:numId w:val="0"/>
              </w:numPr>
              <w:ind w:left="33"/>
              <w:rPr>
                <w:lang w:val="de-CH"/>
              </w:rPr>
            </w:pPr>
          </w:p>
        </w:tc>
        <w:tc>
          <w:tcPr>
            <w:tcW w:w="3969" w:type="dxa"/>
            <w:shd w:val="clear" w:color="auto" w:fill="auto"/>
          </w:tcPr>
          <w:p w14:paraId="3BD2DD1B" w14:textId="7F4F4B09" w:rsidR="00A969FD" w:rsidRPr="00A04447" w:rsidRDefault="00CC1A7E" w:rsidP="0092679D">
            <w:pPr>
              <w:rPr>
                <w:lang w:val="de-CH"/>
              </w:rPr>
            </w:pPr>
            <w:r w:rsidRPr="00A04447">
              <w:rPr>
                <w:b/>
                <w:bCs/>
                <w:sz w:val="24"/>
                <w:szCs w:val="24"/>
                <w:lang w:val="de-CH"/>
              </w:rPr>
              <w:t>*</w:t>
            </w:r>
            <w:r w:rsidR="001E46C1" w:rsidRPr="00A04447">
              <w:rPr>
                <w:b/>
                <w:bCs/>
                <w:sz w:val="24"/>
                <w:szCs w:val="24"/>
                <w:lang w:val="de-CH"/>
              </w:rPr>
              <w:t xml:space="preserve">* </w:t>
            </w:r>
            <w:r w:rsidR="00A969FD" w:rsidRPr="00A04447">
              <w:rPr>
                <w:sz w:val="16"/>
                <w:szCs w:val="16"/>
                <w:lang w:val="de-CH"/>
              </w:rPr>
              <w:t xml:space="preserve">Prüfung auf Basis einer angemessenen Stichprobe von geeigneten Dokumenten für Schlüsselmitarbeitende, ob die AKV im Umgang mit kritischen Daten </w:t>
            </w:r>
            <w:r w:rsidR="00AB1883" w:rsidRPr="00A04447">
              <w:rPr>
                <w:sz w:val="16"/>
                <w:szCs w:val="16"/>
                <w:lang w:val="de-CH"/>
              </w:rPr>
              <w:t xml:space="preserve">angemessen </w:t>
            </w:r>
            <w:r w:rsidR="00A969FD" w:rsidRPr="00A04447">
              <w:rPr>
                <w:sz w:val="16"/>
                <w:szCs w:val="16"/>
                <w:lang w:val="de-CH"/>
              </w:rPr>
              <w:t>definiert und zugeordnet sind. Folgende Aspekte sind zu berücksichtigen:</w:t>
            </w:r>
          </w:p>
          <w:p w14:paraId="2D972C94" w14:textId="77B03BC0" w:rsidR="00A969FD" w:rsidRPr="0011737B" w:rsidRDefault="00A969FD" w:rsidP="0092679D">
            <w:pPr>
              <w:pStyle w:val="Listenabsatz"/>
              <w:numPr>
                <w:ilvl w:val="0"/>
                <w:numId w:val="6"/>
              </w:numPr>
              <w:spacing w:line="240" w:lineRule="auto"/>
              <w:ind w:left="360"/>
              <w:rPr>
                <w:sz w:val="16"/>
                <w:szCs w:val="16"/>
                <w:lang w:val="de-CH"/>
              </w:rPr>
            </w:pPr>
            <w:r w:rsidRPr="00A04447">
              <w:rPr>
                <w:sz w:val="16"/>
                <w:szCs w:val="16"/>
                <w:lang w:val="de-CH"/>
              </w:rPr>
              <w:t xml:space="preserve">Klare Beschreibung der Rollen (Bsp. Data Producer, Data Consumer, Data Administrator, Data Quality Analyst, Data </w:t>
            </w:r>
            <w:proofErr w:type="spellStart"/>
            <w:r w:rsidRPr="00A04447">
              <w:rPr>
                <w:sz w:val="16"/>
                <w:szCs w:val="16"/>
                <w:lang w:val="de-CH"/>
              </w:rPr>
              <w:t>Owner</w:t>
            </w:r>
            <w:proofErr w:type="spellEnd"/>
            <w:r w:rsidRPr="00A04447">
              <w:rPr>
                <w:sz w:val="16"/>
                <w:szCs w:val="16"/>
                <w:lang w:val="de-CH"/>
              </w:rPr>
              <w:t xml:space="preserve"> / Steward / Custodian usw.)</w:t>
            </w:r>
            <w:r w:rsidR="009C1680">
              <w:rPr>
                <w:sz w:val="16"/>
                <w:szCs w:val="16"/>
                <w:lang w:val="de-CH"/>
              </w:rPr>
              <w:t>,</w:t>
            </w:r>
          </w:p>
          <w:p w14:paraId="5E339D97" w14:textId="59978C9B" w:rsidR="00A969FD" w:rsidRPr="0011737B" w:rsidRDefault="00A969FD" w:rsidP="0092679D">
            <w:pPr>
              <w:pStyle w:val="Listenabsatz"/>
              <w:numPr>
                <w:ilvl w:val="0"/>
                <w:numId w:val="6"/>
              </w:numPr>
              <w:spacing w:line="240" w:lineRule="auto"/>
              <w:ind w:left="360"/>
              <w:rPr>
                <w:sz w:val="16"/>
                <w:szCs w:val="16"/>
                <w:lang w:val="de-CH"/>
              </w:rPr>
            </w:pPr>
            <w:r w:rsidRPr="00A04447">
              <w:rPr>
                <w:sz w:val="16"/>
                <w:szCs w:val="16"/>
                <w:lang w:val="de-CH"/>
              </w:rPr>
              <w:t>Klare Beschreibung der AKV der Rollen</w:t>
            </w:r>
            <w:r w:rsidR="009C1680">
              <w:rPr>
                <w:sz w:val="16"/>
                <w:szCs w:val="16"/>
                <w:lang w:val="de-CH"/>
              </w:rPr>
              <w:t>,</w:t>
            </w:r>
            <w:r w:rsidRPr="00A04447">
              <w:rPr>
                <w:sz w:val="16"/>
                <w:szCs w:val="16"/>
                <w:lang w:val="de-CH"/>
              </w:rPr>
              <w:t xml:space="preserve"> </w:t>
            </w:r>
          </w:p>
          <w:p w14:paraId="738F27E4" w14:textId="25F9F924" w:rsidR="00A969FD" w:rsidRPr="00A04447" w:rsidDel="000E489F" w:rsidRDefault="00A969FD" w:rsidP="0092679D">
            <w:pPr>
              <w:pStyle w:val="Listenabsatz"/>
              <w:numPr>
                <w:ilvl w:val="0"/>
                <w:numId w:val="6"/>
              </w:numPr>
              <w:spacing w:line="240" w:lineRule="auto"/>
              <w:ind w:left="360"/>
              <w:rPr>
                <w:sz w:val="16"/>
                <w:szCs w:val="16"/>
                <w:lang w:val="de-CH"/>
              </w:rPr>
            </w:pPr>
            <w:r w:rsidRPr="00A04447">
              <w:rPr>
                <w:sz w:val="16"/>
                <w:szCs w:val="16"/>
                <w:lang w:val="de-CH"/>
              </w:rPr>
              <w:t>Klare Beschreibung der Organisation, Funktionsabgrenzung, Berichtslinien und Kommunikationswege</w:t>
            </w:r>
            <w:r w:rsidR="009C1680">
              <w:rPr>
                <w:sz w:val="16"/>
                <w:szCs w:val="16"/>
                <w:lang w:val="de-CH"/>
              </w:rPr>
              <w:t>.</w:t>
            </w:r>
          </w:p>
        </w:tc>
        <w:tc>
          <w:tcPr>
            <w:tcW w:w="2694" w:type="dxa"/>
            <w:shd w:val="clear" w:color="auto" w:fill="auto"/>
          </w:tcPr>
          <w:p w14:paraId="55FA3B5B" w14:textId="77777777" w:rsidR="00A969FD" w:rsidRPr="00A04447" w:rsidRDefault="00A969FD" w:rsidP="00A969FD">
            <w:pPr>
              <w:spacing w:line="240" w:lineRule="auto"/>
              <w:rPr>
                <w:rFonts w:cs="Arial"/>
                <w:sz w:val="16"/>
                <w:szCs w:val="16"/>
                <w:lang w:val="de-CH"/>
              </w:rPr>
            </w:pPr>
          </w:p>
        </w:tc>
        <w:tc>
          <w:tcPr>
            <w:tcW w:w="992" w:type="dxa"/>
            <w:shd w:val="clear" w:color="auto" w:fill="auto"/>
          </w:tcPr>
          <w:p w14:paraId="7BC3F0B1" w14:textId="77777777" w:rsidR="00A969FD" w:rsidRPr="00A04447" w:rsidRDefault="00A969FD" w:rsidP="00A969FD">
            <w:pPr>
              <w:spacing w:line="240" w:lineRule="auto"/>
              <w:rPr>
                <w:rFonts w:cs="Arial"/>
                <w:sz w:val="16"/>
                <w:szCs w:val="16"/>
                <w:lang w:val="de-CH"/>
              </w:rPr>
            </w:pPr>
          </w:p>
        </w:tc>
      </w:tr>
      <w:tr w:rsidR="00A969FD" w:rsidRPr="00A04447" w14:paraId="18E0CE17" w14:textId="77777777" w:rsidTr="0011737B">
        <w:tc>
          <w:tcPr>
            <w:tcW w:w="447" w:type="dxa"/>
            <w:shd w:val="clear" w:color="auto" w:fill="auto"/>
          </w:tcPr>
          <w:p w14:paraId="02D0FB27" w14:textId="473E1C22" w:rsidR="00A969FD" w:rsidRPr="00A04447" w:rsidRDefault="004B11EC" w:rsidP="00A969FD">
            <w:pPr>
              <w:spacing w:line="240" w:lineRule="auto"/>
              <w:rPr>
                <w:rFonts w:cs="Arial"/>
                <w:sz w:val="16"/>
                <w:szCs w:val="16"/>
                <w:lang w:val="de-CH"/>
              </w:rPr>
            </w:pPr>
            <w:r w:rsidRPr="00A04447">
              <w:rPr>
                <w:rFonts w:cs="Arial"/>
                <w:sz w:val="16"/>
                <w:szCs w:val="16"/>
                <w:lang w:val="de-CH"/>
              </w:rPr>
              <w:t>1</w:t>
            </w:r>
            <w:r w:rsidR="00783B23">
              <w:rPr>
                <w:rFonts w:cs="Arial"/>
                <w:sz w:val="16"/>
                <w:szCs w:val="16"/>
                <w:lang w:val="de-CH"/>
              </w:rPr>
              <w:t>4</w:t>
            </w:r>
          </w:p>
        </w:tc>
        <w:tc>
          <w:tcPr>
            <w:tcW w:w="4830" w:type="dxa"/>
            <w:shd w:val="clear" w:color="auto" w:fill="auto"/>
          </w:tcPr>
          <w:p w14:paraId="263FB134" w14:textId="6F18FA33" w:rsidR="00A969FD" w:rsidRPr="0011737B" w:rsidRDefault="00CC1A7E">
            <w:pPr>
              <w:pStyle w:val="Bullet"/>
              <w:numPr>
                <w:ilvl w:val="0"/>
                <w:numId w:val="0"/>
              </w:numPr>
              <w:ind w:left="33"/>
              <w:rPr>
                <w:rFonts w:cstheme="minorBidi"/>
                <w:lang w:val="de-CH"/>
              </w:rPr>
            </w:pPr>
            <w:r w:rsidRPr="0011737B">
              <w:rPr>
                <w:b/>
                <w:bCs/>
                <w:sz w:val="24"/>
                <w:szCs w:val="24"/>
                <w:lang w:val="de-CH"/>
              </w:rPr>
              <w:t>**</w:t>
            </w:r>
            <w:r>
              <w:rPr>
                <w:b/>
                <w:lang w:val="de-CH"/>
              </w:rPr>
              <w:t xml:space="preserve"> </w:t>
            </w:r>
            <w:r w:rsidR="00A969FD" w:rsidRPr="00A04447">
              <w:rPr>
                <w:lang w:val="de-CH"/>
              </w:rPr>
              <w:t>Beurteilung der Angemessenheit der Zuweisung von Aufgaben</w:t>
            </w:r>
            <w:r w:rsidR="00BC2D6A" w:rsidRPr="00A04447">
              <w:rPr>
                <w:lang w:val="de-CH"/>
              </w:rPr>
              <w:t>, Kompetenzen</w:t>
            </w:r>
            <w:r w:rsidR="00A969FD" w:rsidRPr="00A04447">
              <w:rPr>
                <w:lang w:val="de-CH"/>
              </w:rPr>
              <w:t xml:space="preserve"> und Verantwortlichkeiten</w:t>
            </w:r>
            <w:r w:rsidR="00BC2D6A" w:rsidRPr="00A04447">
              <w:rPr>
                <w:lang w:val="de-CH"/>
              </w:rPr>
              <w:t xml:space="preserve"> (AKV)</w:t>
            </w:r>
            <w:r w:rsidR="00A969FD" w:rsidRPr="00A04447">
              <w:rPr>
                <w:lang w:val="de-CH"/>
              </w:rPr>
              <w:t xml:space="preserve"> im Umgang mit den vom Institut identifizierten kritischen Daten entlang des Lebenszyklus dieser Daten</w:t>
            </w:r>
            <w:r w:rsidR="009C1680">
              <w:rPr>
                <w:lang w:val="de-CH"/>
              </w:rPr>
              <w:t>,</w:t>
            </w:r>
            <w:r w:rsidR="00A969FD" w:rsidRPr="00A04447">
              <w:rPr>
                <w:lang w:val="de-CH"/>
              </w:rPr>
              <w:t xml:space="preserve"> um die Vertraulichkeit, Integrität und Verfügbarkeit sicherzustellen</w:t>
            </w:r>
            <w:r w:rsidR="00051370" w:rsidRPr="00A04447">
              <w:rPr>
                <w:lang w:val="de-CH"/>
              </w:rPr>
              <w:t>.</w:t>
            </w:r>
          </w:p>
        </w:tc>
        <w:tc>
          <w:tcPr>
            <w:tcW w:w="3969" w:type="dxa"/>
            <w:shd w:val="clear" w:color="auto" w:fill="auto"/>
          </w:tcPr>
          <w:p w14:paraId="5947566B" w14:textId="0F19C8E9" w:rsidR="00A969FD" w:rsidRPr="00A04447" w:rsidRDefault="00CC1A7E">
            <w:pPr>
              <w:spacing w:line="240" w:lineRule="auto"/>
              <w:rPr>
                <w:sz w:val="16"/>
                <w:szCs w:val="16"/>
                <w:lang w:val="de-CH"/>
              </w:rPr>
            </w:pPr>
            <w:r w:rsidRPr="00A04447">
              <w:rPr>
                <w:b/>
                <w:bCs/>
                <w:sz w:val="24"/>
                <w:szCs w:val="24"/>
                <w:lang w:val="de-CH"/>
              </w:rPr>
              <w:t>*</w:t>
            </w:r>
            <w:r w:rsidR="001E46C1" w:rsidRPr="00A04447">
              <w:rPr>
                <w:b/>
                <w:bCs/>
                <w:sz w:val="24"/>
                <w:szCs w:val="24"/>
                <w:lang w:val="de-CH"/>
              </w:rPr>
              <w:t xml:space="preserve">* </w:t>
            </w:r>
            <w:r w:rsidR="007F3CD3" w:rsidRPr="00A04447">
              <w:rPr>
                <w:sz w:val="16"/>
                <w:szCs w:val="16"/>
                <w:lang w:val="de-CH"/>
              </w:rPr>
              <w:t xml:space="preserve">Prüfung </w:t>
            </w:r>
            <w:r w:rsidR="00A969FD" w:rsidRPr="00A04447">
              <w:rPr>
                <w:sz w:val="16"/>
                <w:szCs w:val="16"/>
                <w:lang w:val="de-CH"/>
              </w:rPr>
              <w:t>auf Basis einer angemessenen Stichprobe von geeigneten Dokumenten für Schlüsselmitarbeitende, ob die folgenden Aspekte angemessen berücksichtigt werden:</w:t>
            </w:r>
          </w:p>
          <w:p w14:paraId="2F280FF5" w14:textId="768BED3A" w:rsidR="00A969FD" w:rsidRPr="00A04447" w:rsidRDefault="00A969FD">
            <w:pPr>
              <w:pStyle w:val="Listenabsatz"/>
              <w:numPr>
                <w:ilvl w:val="0"/>
                <w:numId w:val="6"/>
              </w:numPr>
              <w:spacing w:line="240" w:lineRule="auto"/>
              <w:ind w:left="360"/>
              <w:rPr>
                <w:sz w:val="16"/>
                <w:szCs w:val="16"/>
                <w:lang w:val="de-CH"/>
              </w:rPr>
            </w:pPr>
            <w:r w:rsidRPr="00A04447">
              <w:rPr>
                <w:sz w:val="16"/>
                <w:szCs w:val="16"/>
                <w:lang w:val="de-CH"/>
              </w:rPr>
              <w:t>Qualifikation</w:t>
            </w:r>
            <w:r w:rsidR="00967F18" w:rsidRPr="00A04447">
              <w:rPr>
                <w:sz w:val="16"/>
                <w:szCs w:val="16"/>
                <w:lang w:val="de-CH"/>
              </w:rPr>
              <w:t xml:space="preserve"> und </w:t>
            </w:r>
            <w:r w:rsidRPr="00A04447">
              <w:rPr>
                <w:sz w:val="16"/>
                <w:szCs w:val="16"/>
                <w:lang w:val="de-CH"/>
              </w:rPr>
              <w:t>Erfahrung</w:t>
            </w:r>
            <w:r w:rsidR="007F3CD3" w:rsidRPr="00A04447">
              <w:rPr>
                <w:sz w:val="16"/>
                <w:szCs w:val="16"/>
                <w:lang w:val="de-CH"/>
              </w:rPr>
              <w:t>,</w:t>
            </w:r>
          </w:p>
          <w:p w14:paraId="3525E796" w14:textId="7118CFE4" w:rsidR="00967F18" w:rsidRPr="00A04447" w:rsidRDefault="00967F18" w:rsidP="0092679D">
            <w:pPr>
              <w:pStyle w:val="Listenabsatz"/>
              <w:numPr>
                <w:ilvl w:val="0"/>
                <w:numId w:val="6"/>
              </w:numPr>
              <w:spacing w:line="240" w:lineRule="auto"/>
              <w:ind w:left="360"/>
              <w:rPr>
                <w:sz w:val="16"/>
                <w:szCs w:val="16"/>
                <w:lang w:val="de-CH"/>
              </w:rPr>
            </w:pPr>
            <w:r w:rsidRPr="00A04447">
              <w:rPr>
                <w:sz w:val="16"/>
                <w:szCs w:val="16"/>
                <w:lang w:val="de-CH"/>
              </w:rPr>
              <w:t>Funktion</w:t>
            </w:r>
            <w:r w:rsidR="007F3CD3" w:rsidRPr="00A04447">
              <w:rPr>
                <w:sz w:val="16"/>
                <w:szCs w:val="16"/>
                <w:lang w:val="de-CH"/>
              </w:rPr>
              <w:t>,</w:t>
            </w:r>
          </w:p>
          <w:p w14:paraId="747DEDE8" w14:textId="6E104733" w:rsidR="00A969FD" w:rsidRPr="00A04447" w:rsidDel="000E489F" w:rsidRDefault="009E7820" w:rsidP="0092679D">
            <w:pPr>
              <w:pStyle w:val="Listenabsatz"/>
              <w:numPr>
                <w:ilvl w:val="0"/>
                <w:numId w:val="6"/>
              </w:numPr>
              <w:spacing w:line="240" w:lineRule="auto"/>
              <w:ind w:left="360"/>
              <w:rPr>
                <w:sz w:val="16"/>
                <w:szCs w:val="16"/>
                <w:lang w:val="de-CH"/>
              </w:rPr>
            </w:pPr>
            <w:r w:rsidRPr="00A04447">
              <w:rPr>
                <w:sz w:val="16"/>
                <w:szCs w:val="16"/>
                <w:lang w:val="de-CH"/>
              </w:rPr>
              <w:t>Verhältnismässigkeit der Zuweisung von Datenelementen pro Datenverantwortlichen</w:t>
            </w:r>
            <w:r w:rsidR="007F3CD3" w:rsidRPr="00A04447">
              <w:rPr>
                <w:sz w:val="16"/>
                <w:szCs w:val="16"/>
                <w:lang w:val="de-CH"/>
              </w:rPr>
              <w:t>.</w:t>
            </w:r>
          </w:p>
        </w:tc>
        <w:tc>
          <w:tcPr>
            <w:tcW w:w="2694" w:type="dxa"/>
            <w:shd w:val="clear" w:color="auto" w:fill="auto"/>
          </w:tcPr>
          <w:p w14:paraId="1E1CE235" w14:textId="77777777" w:rsidR="00A969FD" w:rsidRPr="00A04447" w:rsidRDefault="00A969FD" w:rsidP="00A969FD">
            <w:pPr>
              <w:spacing w:line="240" w:lineRule="auto"/>
              <w:rPr>
                <w:rFonts w:cs="Arial"/>
                <w:sz w:val="16"/>
                <w:szCs w:val="16"/>
                <w:lang w:val="de-CH"/>
              </w:rPr>
            </w:pPr>
          </w:p>
        </w:tc>
        <w:tc>
          <w:tcPr>
            <w:tcW w:w="992" w:type="dxa"/>
            <w:shd w:val="clear" w:color="auto" w:fill="auto"/>
          </w:tcPr>
          <w:p w14:paraId="551EC7B8" w14:textId="77777777" w:rsidR="00A969FD" w:rsidRPr="00A04447" w:rsidRDefault="00A969FD" w:rsidP="00A969FD">
            <w:pPr>
              <w:spacing w:line="240" w:lineRule="auto"/>
              <w:rPr>
                <w:rFonts w:cs="Arial"/>
                <w:sz w:val="16"/>
                <w:szCs w:val="16"/>
                <w:lang w:val="de-CH"/>
              </w:rPr>
            </w:pPr>
          </w:p>
        </w:tc>
      </w:tr>
    </w:tbl>
    <w:p w14:paraId="0471C44E" w14:textId="77777777" w:rsidR="00783B23" w:rsidRDefault="00783B23">
      <w:r>
        <w:br w:type="page"/>
      </w:r>
    </w:p>
    <w:tbl>
      <w:tblPr>
        <w:tblW w:w="1293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7"/>
        <w:gridCol w:w="4830"/>
        <w:gridCol w:w="3969"/>
        <w:gridCol w:w="2694"/>
        <w:gridCol w:w="992"/>
      </w:tblGrid>
      <w:tr w:rsidR="00A969FD" w:rsidRPr="00A04447" w:rsidDel="005402E1" w14:paraId="753485BE" w14:textId="77777777" w:rsidTr="0011737B">
        <w:tc>
          <w:tcPr>
            <w:tcW w:w="1293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6A75C3" w14:textId="0268AAEC" w:rsidR="00A969FD" w:rsidRPr="0011737B" w:rsidDel="005402E1" w:rsidRDefault="00A969FD" w:rsidP="00A969FD">
            <w:pPr>
              <w:spacing w:line="240" w:lineRule="auto"/>
              <w:rPr>
                <w:rFonts w:cs="Arial"/>
                <w:sz w:val="16"/>
                <w:szCs w:val="16"/>
                <w:lang w:val="de-CH"/>
              </w:rPr>
            </w:pPr>
            <w:r w:rsidRPr="0011737B">
              <w:rPr>
                <w:rFonts w:cs="Arial"/>
                <w:sz w:val="16"/>
                <w:szCs w:val="16"/>
                <w:lang w:val="de-CH"/>
              </w:rPr>
              <w:lastRenderedPageBreak/>
              <w:t>Verfahren, Prozesse und Kontrollen (</w:t>
            </w:r>
            <w:proofErr w:type="spellStart"/>
            <w:r w:rsidRPr="0011737B">
              <w:rPr>
                <w:rFonts w:cs="Arial"/>
                <w:sz w:val="16"/>
                <w:szCs w:val="16"/>
                <w:lang w:val="de-CH"/>
              </w:rPr>
              <w:t>Rz</w:t>
            </w:r>
            <w:proofErr w:type="spellEnd"/>
            <w:r w:rsidRPr="0011737B">
              <w:rPr>
                <w:rFonts w:cs="Arial"/>
                <w:sz w:val="16"/>
                <w:szCs w:val="16"/>
                <w:lang w:val="de-CH"/>
              </w:rPr>
              <w:t xml:space="preserve"> 74</w:t>
            </w:r>
            <w:r w:rsidR="00BE7163" w:rsidRPr="0011737B">
              <w:rPr>
                <w:rFonts w:cs="Arial"/>
                <w:sz w:val="16"/>
                <w:szCs w:val="16"/>
                <w:lang w:val="de-CH"/>
              </w:rPr>
              <w:t>,</w:t>
            </w:r>
            <w:r w:rsidR="003B21E3">
              <w:rPr>
                <w:rFonts w:cs="Arial"/>
                <w:sz w:val="16"/>
                <w:szCs w:val="16"/>
                <w:lang w:val="de-CH"/>
              </w:rPr>
              <w:t xml:space="preserve"> 75,</w:t>
            </w:r>
            <w:r w:rsidR="00BE7163" w:rsidRPr="0011737B">
              <w:rPr>
                <w:rFonts w:cs="Arial"/>
                <w:sz w:val="16"/>
                <w:szCs w:val="16"/>
                <w:lang w:val="de-CH"/>
              </w:rPr>
              <w:t xml:space="preserve"> 76</w:t>
            </w:r>
            <w:r w:rsidR="00C362F4">
              <w:rPr>
                <w:rFonts w:cs="Arial"/>
                <w:sz w:val="16"/>
                <w:szCs w:val="16"/>
                <w:lang w:val="de-CH"/>
              </w:rPr>
              <w:t>–</w:t>
            </w:r>
            <w:r w:rsidRPr="0011737B">
              <w:rPr>
                <w:rFonts w:cs="Arial"/>
                <w:sz w:val="16"/>
                <w:szCs w:val="16"/>
                <w:lang w:val="de-CH"/>
              </w:rPr>
              <w:t>78</w:t>
            </w:r>
            <w:r w:rsidR="00E05EDA">
              <w:rPr>
                <w:rFonts w:cs="Arial"/>
                <w:sz w:val="16"/>
                <w:szCs w:val="16"/>
                <w:lang w:val="de-CH"/>
              </w:rPr>
              <w:t xml:space="preserve"> </w:t>
            </w:r>
            <w:r w:rsidR="00E05EDA" w:rsidRPr="0011737B">
              <w:rPr>
                <w:rFonts w:cs="Arial"/>
                <w:sz w:val="16"/>
                <w:szCs w:val="16"/>
                <w:lang w:val="de-CH"/>
              </w:rPr>
              <w:t>FINMA-RS 23/1</w:t>
            </w:r>
            <w:r w:rsidRPr="0011737B">
              <w:rPr>
                <w:rFonts w:cs="Arial"/>
                <w:sz w:val="16"/>
                <w:szCs w:val="16"/>
                <w:lang w:val="de-CH"/>
              </w:rPr>
              <w:t>):</w:t>
            </w:r>
          </w:p>
        </w:tc>
      </w:tr>
      <w:tr w:rsidR="00A969FD" w:rsidRPr="00A04447" w:rsidDel="005402E1" w14:paraId="6427896B" w14:textId="77777777" w:rsidTr="003B21E3">
        <w:tc>
          <w:tcPr>
            <w:tcW w:w="447" w:type="dxa"/>
            <w:shd w:val="clear" w:color="auto" w:fill="auto"/>
          </w:tcPr>
          <w:p w14:paraId="7AA963DD" w14:textId="7B16C249" w:rsidR="00A969FD" w:rsidRPr="00A04447" w:rsidDel="005402E1" w:rsidRDefault="004B11EC" w:rsidP="00A969FD">
            <w:pPr>
              <w:spacing w:line="240" w:lineRule="auto"/>
              <w:rPr>
                <w:rFonts w:cs="Arial"/>
                <w:sz w:val="16"/>
                <w:szCs w:val="16"/>
                <w:lang w:val="de-CH"/>
              </w:rPr>
            </w:pPr>
            <w:r w:rsidRPr="00A04447">
              <w:rPr>
                <w:rFonts w:cs="Arial"/>
                <w:sz w:val="16"/>
                <w:szCs w:val="16"/>
                <w:lang w:val="de-CH"/>
              </w:rPr>
              <w:t>1</w:t>
            </w:r>
            <w:r w:rsidR="00783B23">
              <w:rPr>
                <w:rFonts w:cs="Arial"/>
                <w:sz w:val="16"/>
                <w:szCs w:val="16"/>
                <w:lang w:val="de-CH"/>
              </w:rPr>
              <w:t>5</w:t>
            </w:r>
          </w:p>
        </w:tc>
        <w:tc>
          <w:tcPr>
            <w:tcW w:w="4830" w:type="dxa"/>
            <w:shd w:val="clear" w:color="auto" w:fill="auto"/>
          </w:tcPr>
          <w:p w14:paraId="0A7ECFC9" w14:textId="66EBDDC3" w:rsidR="00A969FD" w:rsidRPr="00A04447" w:rsidDel="005402E1" w:rsidRDefault="00A969FD" w:rsidP="00A969FD">
            <w:pPr>
              <w:rPr>
                <w:rFonts w:cs="Arial"/>
                <w:sz w:val="16"/>
                <w:szCs w:val="16"/>
                <w:lang w:val="de-CH"/>
              </w:rPr>
            </w:pPr>
            <w:r w:rsidRPr="00A04447">
              <w:rPr>
                <w:rFonts w:cs="Arial"/>
                <w:sz w:val="16"/>
                <w:szCs w:val="16"/>
                <w:lang w:val="de-CH"/>
              </w:rPr>
              <w:t xml:space="preserve">Beurteilung </w:t>
            </w:r>
            <w:r w:rsidR="001F72BE" w:rsidRPr="00A04447">
              <w:rPr>
                <w:rFonts w:cs="Arial"/>
                <w:sz w:val="16"/>
                <w:szCs w:val="16"/>
                <w:lang w:val="de-CH"/>
              </w:rPr>
              <w:t xml:space="preserve">der </w:t>
            </w:r>
            <w:r w:rsidRPr="00A04447">
              <w:rPr>
                <w:rFonts w:cs="Arial"/>
                <w:sz w:val="16"/>
                <w:szCs w:val="16"/>
                <w:lang w:val="de-CH"/>
              </w:rPr>
              <w:t xml:space="preserve">Angemessenheit der Schlüsselkontrollen im Umgang mit kritischen Daten, welche die Vertraulichkeit, Integrität und Verfügbarkeit sicherstellen. Angemessene Schlüsselkontrollen werden regelmässig ausgeführt und schützen kritische Daten entlang des </w:t>
            </w:r>
            <w:r w:rsidR="00CF5042" w:rsidRPr="00A04447">
              <w:rPr>
                <w:rFonts w:cs="Arial"/>
                <w:sz w:val="16"/>
                <w:szCs w:val="16"/>
                <w:lang w:val="de-CH"/>
              </w:rPr>
              <w:t xml:space="preserve">gesamten </w:t>
            </w:r>
            <w:r w:rsidRPr="00A04447">
              <w:rPr>
                <w:rFonts w:cs="Arial"/>
                <w:sz w:val="16"/>
                <w:szCs w:val="16"/>
                <w:lang w:val="de-CH"/>
              </w:rPr>
              <w:t>Lebensz</w:t>
            </w:r>
            <w:r w:rsidR="00E05EDA">
              <w:rPr>
                <w:rFonts w:cs="Arial"/>
                <w:sz w:val="16"/>
                <w:szCs w:val="16"/>
                <w:lang w:val="de-CH"/>
              </w:rPr>
              <w:t>y</w:t>
            </w:r>
            <w:r w:rsidRPr="00A04447">
              <w:rPr>
                <w:rFonts w:cs="Arial"/>
                <w:sz w:val="16"/>
                <w:szCs w:val="16"/>
                <w:lang w:val="de-CH"/>
              </w:rPr>
              <w:t xml:space="preserve">klus. </w:t>
            </w:r>
            <w:r w:rsidR="00CF5042" w:rsidRPr="00A04447">
              <w:rPr>
                <w:rFonts w:cs="Arial"/>
                <w:sz w:val="16"/>
                <w:szCs w:val="16"/>
                <w:lang w:val="de-CH"/>
              </w:rPr>
              <w:t>Dieser</w:t>
            </w:r>
            <w:r w:rsidRPr="00A04447">
              <w:rPr>
                <w:rFonts w:cs="Arial"/>
                <w:sz w:val="16"/>
                <w:szCs w:val="16"/>
                <w:lang w:val="de-CH"/>
              </w:rPr>
              <w:t xml:space="preserve"> umfasst: Beschaffen, Speichern, </w:t>
            </w:r>
            <w:r w:rsidR="00AB1883" w:rsidRPr="00A04447">
              <w:rPr>
                <w:rFonts w:cs="Arial"/>
                <w:sz w:val="16"/>
                <w:szCs w:val="16"/>
                <w:lang w:val="de-CH"/>
              </w:rPr>
              <w:t xml:space="preserve">Aufbewahren, Verwenden, Verändern, Bekanntgeben, </w:t>
            </w:r>
            <w:r w:rsidR="00D01BF4">
              <w:rPr>
                <w:rFonts w:cs="Arial"/>
                <w:sz w:val="16"/>
                <w:szCs w:val="16"/>
                <w:lang w:val="de-CH"/>
              </w:rPr>
              <w:t xml:space="preserve">Transferieren, </w:t>
            </w:r>
            <w:r w:rsidR="00AB1883" w:rsidRPr="00A04447">
              <w:rPr>
                <w:rFonts w:cs="Arial"/>
                <w:sz w:val="16"/>
                <w:szCs w:val="16"/>
                <w:lang w:val="de-CH"/>
              </w:rPr>
              <w:t>Archivieren, Löschen</w:t>
            </w:r>
            <w:r w:rsidR="00C60318" w:rsidRPr="00A04447">
              <w:rPr>
                <w:rFonts w:cs="Arial"/>
                <w:sz w:val="16"/>
                <w:szCs w:val="16"/>
                <w:lang w:val="de-CH"/>
              </w:rPr>
              <w:t>, Vernichten von Daten</w:t>
            </w:r>
            <w:r w:rsidRPr="00A04447">
              <w:rPr>
                <w:rFonts w:cs="Arial"/>
                <w:sz w:val="16"/>
                <w:szCs w:val="16"/>
                <w:lang w:val="de-CH"/>
              </w:rPr>
              <w:t>.</w:t>
            </w:r>
          </w:p>
        </w:tc>
        <w:tc>
          <w:tcPr>
            <w:tcW w:w="3969" w:type="dxa"/>
            <w:shd w:val="clear" w:color="auto" w:fill="auto"/>
          </w:tcPr>
          <w:p w14:paraId="17994797" w14:textId="69D2D070" w:rsidR="00A969FD" w:rsidRPr="003B21E3" w:rsidRDefault="001E46C1" w:rsidP="0092679D">
            <w:pPr>
              <w:spacing w:line="240" w:lineRule="auto"/>
              <w:rPr>
                <w:lang w:val="de-CH"/>
              </w:rPr>
            </w:pPr>
            <w:r w:rsidRPr="003B21E3">
              <w:rPr>
                <w:b/>
                <w:bCs/>
                <w:sz w:val="24"/>
                <w:szCs w:val="24"/>
                <w:lang w:val="de-CH"/>
              </w:rPr>
              <w:t xml:space="preserve">* </w:t>
            </w:r>
            <w:r w:rsidR="00A969FD" w:rsidRPr="003B21E3">
              <w:rPr>
                <w:sz w:val="16"/>
                <w:szCs w:val="16"/>
                <w:lang w:val="de-CH"/>
              </w:rPr>
              <w:t xml:space="preserve">Prüfung der operativen Wirksamkeit der </w:t>
            </w:r>
            <w:r w:rsidR="004541E0" w:rsidRPr="003B21E3">
              <w:rPr>
                <w:sz w:val="16"/>
                <w:szCs w:val="16"/>
                <w:lang w:val="de-CH"/>
              </w:rPr>
              <w:t>Schlüsselkontrollen</w:t>
            </w:r>
            <w:r w:rsidR="00A969FD" w:rsidRPr="003B21E3">
              <w:rPr>
                <w:sz w:val="16"/>
                <w:szCs w:val="16"/>
                <w:lang w:val="de-CH"/>
              </w:rPr>
              <w:t xml:space="preserve"> zur Sicherstellung der</w:t>
            </w:r>
            <w:r w:rsidR="006B764A" w:rsidRPr="003B21E3">
              <w:rPr>
                <w:sz w:val="16"/>
                <w:szCs w:val="16"/>
                <w:lang w:val="de-CH"/>
              </w:rPr>
              <w:t>:</w:t>
            </w:r>
          </w:p>
          <w:p w14:paraId="621BEFAA" w14:textId="28A8404D" w:rsidR="00A969FD" w:rsidRPr="003B21E3" w:rsidRDefault="00A969FD" w:rsidP="0092679D">
            <w:pPr>
              <w:pStyle w:val="Listenabsatz"/>
              <w:numPr>
                <w:ilvl w:val="0"/>
                <w:numId w:val="6"/>
              </w:numPr>
              <w:spacing w:line="240" w:lineRule="auto"/>
              <w:ind w:left="360"/>
              <w:rPr>
                <w:lang w:val="de-CH"/>
              </w:rPr>
            </w:pPr>
            <w:r w:rsidRPr="003B21E3">
              <w:rPr>
                <w:sz w:val="16"/>
                <w:szCs w:val="16"/>
                <w:lang w:val="de-CH"/>
              </w:rPr>
              <w:t>Vertraulichkeit</w:t>
            </w:r>
            <w:r w:rsidR="007F3CD3" w:rsidRPr="003B21E3">
              <w:rPr>
                <w:sz w:val="16"/>
                <w:szCs w:val="16"/>
                <w:u w:val="single"/>
                <w:lang w:val="de-CH"/>
              </w:rPr>
              <w:t>,</w:t>
            </w:r>
            <w:r w:rsidRPr="003B21E3">
              <w:rPr>
                <w:sz w:val="16"/>
                <w:szCs w:val="16"/>
                <w:lang w:val="de-CH"/>
              </w:rPr>
              <w:t xml:space="preserve"> bspw.</w:t>
            </w:r>
            <w:r w:rsidR="007F3CD3" w:rsidRPr="003B21E3">
              <w:rPr>
                <w:sz w:val="16"/>
                <w:szCs w:val="16"/>
                <w:lang w:val="de-CH"/>
              </w:rPr>
              <w:t xml:space="preserve"> </w:t>
            </w:r>
            <w:r w:rsidR="00C60318" w:rsidRPr="003B21E3">
              <w:rPr>
                <w:sz w:val="16"/>
                <w:szCs w:val="16"/>
                <w:lang w:val="de-CH"/>
              </w:rPr>
              <w:t>h</w:t>
            </w:r>
            <w:r w:rsidR="007F3CD3" w:rsidRPr="003B21E3">
              <w:rPr>
                <w:sz w:val="16"/>
                <w:szCs w:val="16"/>
                <w:lang w:val="de-CH"/>
              </w:rPr>
              <w:t>insichtlich</w:t>
            </w:r>
            <w:r w:rsidRPr="003B21E3">
              <w:rPr>
                <w:sz w:val="16"/>
                <w:szCs w:val="16"/>
                <w:lang w:val="de-CH"/>
              </w:rPr>
              <w:t xml:space="preserve"> Kontrollen im Bereich Information</w:t>
            </w:r>
            <w:r w:rsidR="006B764A" w:rsidRPr="003B21E3">
              <w:rPr>
                <w:sz w:val="16"/>
                <w:szCs w:val="16"/>
                <w:lang w:val="de-CH"/>
              </w:rPr>
              <w:t>ssicherheit und</w:t>
            </w:r>
            <w:r w:rsidRPr="003B21E3">
              <w:rPr>
                <w:sz w:val="16"/>
                <w:szCs w:val="16"/>
                <w:lang w:val="de-CH"/>
              </w:rPr>
              <w:t xml:space="preserve"> Privacy, Compliance Checks, Access Management, Code </w:t>
            </w:r>
            <w:proofErr w:type="spellStart"/>
            <w:r w:rsidRPr="003B21E3">
              <w:rPr>
                <w:sz w:val="16"/>
                <w:szCs w:val="16"/>
                <w:lang w:val="de-CH"/>
              </w:rPr>
              <w:t>of</w:t>
            </w:r>
            <w:proofErr w:type="spellEnd"/>
            <w:r w:rsidRPr="003B21E3">
              <w:rPr>
                <w:sz w:val="16"/>
                <w:szCs w:val="16"/>
                <w:lang w:val="de-CH"/>
              </w:rPr>
              <w:t xml:space="preserve"> Conduct, </w:t>
            </w:r>
            <w:r w:rsidR="00994623" w:rsidRPr="003B21E3">
              <w:rPr>
                <w:sz w:val="16"/>
                <w:szCs w:val="16"/>
                <w:lang w:val="de-CH"/>
              </w:rPr>
              <w:t>Awareness-</w:t>
            </w:r>
            <w:r w:rsidRPr="003B21E3">
              <w:rPr>
                <w:sz w:val="16"/>
                <w:szCs w:val="16"/>
                <w:lang w:val="de-CH"/>
              </w:rPr>
              <w:t>Training usw.</w:t>
            </w:r>
          </w:p>
          <w:p w14:paraId="259D5563" w14:textId="3FF156B7" w:rsidR="00A969FD" w:rsidRPr="003B21E3" w:rsidRDefault="00A969FD" w:rsidP="0092679D">
            <w:pPr>
              <w:pStyle w:val="Listenabsatz"/>
              <w:numPr>
                <w:ilvl w:val="0"/>
                <w:numId w:val="6"/>
              </w:numPr>
              <w:spacing w:line="240" w:lineRule="auto"/>
              <w:ind w:left="360"/>
              <w:rPr>
                <w:lang w:val="de-CH"/>
              </w:rPr>
            </w:pPr>
            <w:r w:rsidRPr="003B21E3">
              <w:rPr>
                <w:sz w:val="16"/>
                <w:szCs w:val="16"/>
                <w:lang w:val="de-CH"/>
              </w:rPr>
              <w:t>Integrität</w:t>
            </w:r>
            <w:r w:rsidR="007F3CD3" w:rsidRPr="003B21E3">
              <w:rPr>
                <w:sz w:val="16"/>
                <w:szCs w:val="16"/>
                <w:lang w:val="de-CH"/>
              </w:rPr>
              <w:t xml:space="preserve">, </w:t>
            </w:r>
            <w:r w:rsidRPr="003B21E3">
              <w:rPr>
                <w:sz w:val="16"/>
                <w:szCs w:val="16"/>
                <w:lang w:val="de-CH"/>
              </w:rPr>
              <w:t>bspw.</w:t>
            </w:r>
            <w:r w:rsidR="007F3CD3" w:rsidRPr="003B21E3">
              <w:rPr>
                <w:sz w:val="16"/>
                <w:szCs w:val="16"/>
                <w:lang w:val="de-CH"/>
              </w:rPr>
              <w:t xml:space="preserve"> hinsichtlich</w:t>
            </w:r>
            <w:r w:rsidRPr="003B21E3">
              <w:rPr>
                <w:sz w:val="16"/>
                <w:szCs w:val="16"/>
                <w:lang w:val="de-CH"/>
              </w:rPr>
              <w:t xml:space="preserve"> Datenqualitätskontrollen, Plausibilitätskontrollen, automatische und/oder manuelle Abgleichungskontrollen, fachliche Genehmigung, Vier-Augen-Prinzip, Funktionstrennung usw.</w:t>
            </w:r>
          </w:p>
          <w:p w14:paraId="66A4BBCA" w14:textId="715D4A1D" w:rsidR="00A969FD" w:rsidRPr="00162C12" w:rsidRDefault="00A969FD" w:rsidP="0092679D">
            <w:pPr>
              <w:pStyle w:val="Listenabsatz"/>
              <w:numPr>
                <w:ilvl w:val="0"/>
                <w:numId w:val="6"/>
              </w:numPr>
              <w:spacing w:line="240" w:lineRule="auto"/>
              <w:ind w:left="360"/>
              <w:rPr>
                <w:lang w:val="de-CH"/>
              </w:rPr>
            </w:pPr>
            <w:r w:rsidRPr="003B21E3">
              <w:rPr>
                <w:sz w:val="16"/>
                <w:szCs w:val="16"/>
                <w:lang w:val="de-CH"/>
              </w:rPr>
              <w:t>Verfügbarkeit</w:t>
            </w:r>
            <w:r w:rsidR="007F3CD3" w:rsidRPr="003B21E3">
              <w:rPr>
                <w:sz w:val="16"/>
                <w:szCs w:val="16"/>
                <w:lang w:val="de-CH"/>
              </w:rPr>
              <w:t xml:space="preserve">, </w:t>
            </w:r>
            <w:r w:rsidRPr="003B21E3">
              <w:rPr>
                <w:sz w:val="16"/>
                <w:szCs w:val="16"/>
                <w:lang w:val="de-CH"/>
              </w:rPr>
              <w:t xml:space="preserve">bspw. </w:t>
            </w:r>
            <w:r w:rsidR="007F3CD3" w:rsidRPr="003B21E3">
              <w:rPr>
                <w:sz w:val="16"/>
                <w:szCs w:val="16"/>
                <w:lang w:val="de-CH"/>
              </w:rPr>
              <w:t xml:space="preserve">hinsichtlich </w:t>
            </w:r>
            <w:r w:rsidRPr="003B21E3">
              <w:rPr>
                <w:sz w:val="16"/>
                <w:szCs w:val="16"/>
                <w:lang w:val="de-CH"/>
              </w:rPr>
              <w:t>Überwachung Datenübermittlung</w:t>
            </w:r>
            <w:r w:rsidR="009C1680" w:rsidRPr="003B21E3">
              <w:rPr>
                <w:sz w:val="16"/>
                <w:szCs w:val="16"/>
                <w:lang w:val="de-CH"/>
              </w:rPr>
              <w:t xml:space="preserve"> und </w:t>
            </w:r>
            <w:r w:rsidRPr="003B21E3">
              <w:rPr>
                <w:sz w:val="16"/>
                <w:szCs w:val="16"/>
                <w:lang w:val="de-CH"/>
              </w:rPr>
              <w:t xml:space="preserve">Datenverarbeitung, Rückverfolgbarkeit der Daten, Back-Up und Wiederherstellung von Daten usw. </w:t>
            </w:r>
          </w:p>
          <w:p w14:paraId="3DF60951" w14:textId="4BD5EBF9" w:rsidR="004541E0" w:rsidRPr="003B21E3" w:rsidDel="005402E1" w:rsidRDefault="004541E0" w:rsidP="0092679D">
            <w:pPr>
              <w:pStyle w:val="Listenabsatz"/>
              <w:numPr>
                <w:ilvl w:val="0"/>
                <w:numId w:val="6"/>
              </w:numPr>
              <w:spacing w:line="240" w:lineRule="auto"/>
              <w:ind w:left="360"/>
              <w:rPr>
                <w:lang w:val="de-CH"/>
              </w:rPr>
            </w:pPr>
            <w:r w:rsidRPr="003B21E3">
              <w:rPr>
                <w:sz w:val="16"/>
                <w:szCs w:val="16"/>
                <w:lang w:val="de-CH"/>
              </w:rPr>
              <w:t>Vollständigkeit hinsichtlich Datenvernichtung</w:t>
            </w:r>
          </w:p>
        </w:tc>
        <w:tc>
          <w:tcPr>
            <w:tcW w:w="2694" w:type="dxa"/>
            <w:shd w:val="clear" w:color="auto" w:fill="auto"/>
          </w:tcPr>
          <w:p w14:paraId="22D04437" w14:textId="77777777" w:rsidR="00A969FD" w:rsidRPr="00A04447" w:rsidDel="005402E1" w:rsidRDefault="00A969FD" w:rsidP="00A969FD">
            <w:pPr>
              <w:spacing w:line="240" w:lineRule="auto"/>
              <w:rPr>
                <w:rFonts w:cs="Arial"/>
                <w:sz w:val="16"/>
                <w:szCs w:val="16"/>
                <w:lang w:val="de-CH"/>
              </w:rPr>
            </w:pPr>
          </w:p>
        </w:tc>
        <w:tc>
          <w:tcPr>
            <w:tcW w:w="992" w:type="dxa"/>
            <w:shd w:val="clear" w:color="auto" w:fill="auto"/>
          </w:tcPr>
          <w:p w14:paraId="2AD5B904" w14:textId="77777777" w:rsidR="00A969FD" w:rsidRPr="00A04447" w:rsidDel="005402E1" w:rsidRDefault="00A969FD" w:rsidP="00A969FD">
            <w:pPr>
              <w:spacing w:line="240" w:lineRule="auto"/>
              <w:rPr>
                <w:rFonts w:cs="Arial"/>
                <w:sz w:val="16"/>
                <w:szCs w:val="16"/>
                <w:lang w:val="de-CH"/>
              </w:rPr>
            </w:pPr>
          </w:p>
        </w:tc>
      </w:tr>
      <w:tr w:rsidR="00A969FD" w:rsidRPr="00A04447" w:rsidDel="005402E1" w14:paraId="752AC7C9" w14:textId="77777777" w:rsidTr="0011737B">
        <w:tc>
          <w:tcPr>
            <w:tcW w:w="447" w:type="dxa"/>
            <w:shd w:val="clear" w:color="auto" w:fill="auto"/>
          </w:tcPr>
          <w:p w14:paraId="6B95FBE2" w14:textId="08476BB6" w:rsidR="00A969FD" w:rsidRPr="00A04447" w:rsidRDefault="004B11EC" w:rsidP="00A969FD">
            <w:pPr>
              <w:spacing w:line="240" w:lineRule="auto"/>
              <w:rPr>
                <w:rFonts w:cs="Arial"/>
                <w:sz w:val="16"/>
                <w:szCs w:val="16"/>
                <w:lang w:val="de-CH"/>
              </w:rPr>
            </w:pPr>
            <w:r w:rsidRPr="00A04447">
              <w:rPr>
                <w:rFonts w:cs="Arial"/>
                <w:sz w:val="16"/>
                <w:szCs w:val="16"/>
                <w:lang w:val="de-CH"/>
              </w:rPr>
              <w:t>1</w:t>
            </w:r>
            <w:r w:rsidR="00783B23">
              <w:rPr>
                <w:rFonts w:cs="Arial"/>
                <w:sz w:val="16"/>
                <w:szCs w:val="16"/>
                <w:lang w:val="de-CH"/>
              </w:rPr>
              <w:t>6</w:t>
            </w:r>
          </w:p>
        </w:tc>
        <w:tc>
          <w:tcPr>
            <w:tcW w:w="4830" w:type="dxa"/>
            <w:shd w:val="clear" w:color="auto" w:fill="auto"/>
          </w:tcPr>
          <w:p w14:paraId="73ED00F0" w14:textId="0ABA69DE" w:rsidR="00A969FD" w:rsidRPr="00A04447" w:rsidRDefault="001E46C1" w:rsidP="00A969FD">
            <w:pPr>
              <w:rPr>
                <w:rFonts w:cs="Arial"/>
                <w:sz w:val="16"/>
                <w:szCs w:val="16"/>
                <w:lang w:val="de-CH"/>
              </w:rPr>
            </w:pPr>
            <w:r w:rsidRPr="00A04447">
              <w:rPr>
                <w:b/>
                <w:bCs/>
                <w:sz w:val="24"/>
                <w:szCs w:val="24"/>
                <w:lang w:val="de-CH"/>
              </w:rPr>
              <w:t xml:space="preserve">* </w:t>
            </w:r>
            <w:r w:rsidR="00A969FD" w:rsidRPr="00A04447">
              <w:rPr>
                <w:sz w:val="16"/>
                <w:szCs w:val="16"/>
                <w:lang w:val="de-CH"/>
              </w:rPr>
              <w:t>Beurteilung der Prozesse</w:t>
            </w:r>
            <w:r w:rsidR="00CF5042" w:rsidRPr="00A04447">
              <w:rPr>
                <w:sz w:val="16"/>
                <w:szCs w:val="16"/>
                <w:lang w:val="de-CH"/>
              </w:rPr>
              <w:t>, Verfahren</w:t>
            </w:r>
            <w:r w:rsidR="00A969FD" w:rsidRPr="00A04447">
              <w:rPr>
                <w:sz w:val="16"/>
                <w:szCs w:val="16"/>
                <w:lang w:val="de-CH"/>
              </w:rPr>
              <w:t xml:space="preserve"> und Kontrollen</w:t>
            </w:r>
            <w:r w:rsidR="00A969FD" w:rsidRPr="00A04447" w:rsidDel="00A872B1">
              <w:rPr>
                <w:sz w:val="16"/>
                <w:szCs w:val="16"/>
                <w:lang w:val="de-CH"/>
              </w:rPr>
              <w:t xml:space="preserve"> </w:t>
            </w:r>
            <w:r w:rsidR="00A969FD" w:rsidRPr="00A04447">
              <w:rPr>
                <w:sz w:val="16"/>
                <w:szCs w:val="16"/>
                <w:lang w:val="de-CH"/>
              </w:rPr>
              <w:t xml:space="preserve">des Instituts zur Gewährleistung eines angemessenen Grads an Vertraulichkeit </w:t>
            </w:r>
            <w:r w:rsidR="00C60318" w:rsidRPr="00A04447">
              <w:rPr>
                <w:sz w:val="16"/>
                <w:szCs w:val="16"/>
                <w:lang w:val="de-CH"/>
              </w:rPr>
              <w:t>bzw. entsprechenden Sicherheitsanforderungen</w:t>
            </w:r>
            <w:r w:rsidR="00A969FD" w:rsidRPr="00A04447">
              <w:rPr>
                <w:sz w:val="16"/>
                <w:szCs w:val="16"/>
                <w:lang w:val="de-CH"/>
              </w:rPr>
              <w:t xml:space="preserve"> im Umgang mit kritischen Daten während des Betriebs (Run) als auch der Entwicklung, Veränderung und Migration (Change) von kritischen Daten.</w:t>
            </w:r>
          </w:p>
        </w:tc>
        <w:tc>
          <w:tcPr>
            <w:tcW w:w="3969" w:type="dxa"/>
            <w:shd w:val="clear" w:color="auto" w:fill="auto"/>
          </w:tcPr>
          <w:p w14:paraId="6649F07F" w14:textId="075EE961" w:rsidR="00A969FD" w:rsidRPr="00A04447" w:rsidRDefault="00DB2D0B" w:rsidP="00A969FD">
            <w:pPr>
              <w:pStyle w:val="Bullet"/>
              <w:numPr>
                <w:ilvl w:val="0"/>
                <w:numId w:val="0"/>
              </w:numPr>
              <w:ind w:left="22"/>
              <w:rPr>
                <w:lang w:val="de-CH"/>
              </w:rPr>
            </w:pPr>
            <w:r w:rsidRPr="00A04447">
              <w:rPr>
                <w:b/>
                <w:bCs/>
                <w:sz w:val="24"/>
                <w:szCs w:val="24"/>
                <w:lang w:val="de-CH"/>
              </w:rPr>
              <w:t>*</w:t>
            </w:r>
            <w:r w:rsidR="0094691F">
              <w:rPr>
                <w:b/>
                <w:bCs/>
                <w:sz w:val="24"/>
                <w:szCs w:val="24"/>
                <w:lang w:val="de-CH"/>
              </w:rPr>
              <w:t xml:space="preserve"> </w:t>
            </w:r>
            <w:r w:rsidR="004541E0">
              <w:rPr>
                <w:lang w:val="de-CH"/>
              </w:rPr>
              <w:t>Prüfung der operativen Wirksamkeit der Schlüsselkontrollen des Instituts zur Gewährleistung eines angemessenen Grads an Vertraulichkeit bzw. entsprechenden Sicherheitsanforderungen im Umgang mit kritischen Daten während des Betriebs (Run) als auch der Entwicklung, Veränderung und Migration (Change) von kritischen Daten.</w:t>
            </w:r>
          </w:p>
        </w:tc>
        <w:tc>
          <w:tcPr>
            <w:tcW w:w="2694" w:type="dxa"/>
            <w:shd w:val="clear" w:color="auto" w:fill="auto"/>
          </w:tcPr>
          <w:p w14:paraId="3D9C14F9" w14:textId="77777777" w:rsidR="00A969FD" w:rsidRPr="00A04447" w:rsidDel="005402E1" w:rsidRDefault="00A969FD" w:rsidP="00A969FD">
            <w:pPr>
              <w:spacing w:line="240" w:lineRule="auto"/>
              <w:rPr>
                <w:rFonts w:cs="Arial"/>
                <w:sz w:val="16"/>
                <w:szCs w:val="16"/>
                <w:lang w:val="de-CH"/>
              </w:rPr>
            </w:pPr>
          </w:p>
        </w:tc>
        <w:tc>
          <w:tcPr>
            <w:tcW w:w="992" w:type="dxa"/>
            <w:shd w:val="clear" w:color="auto" w:fill="auto"/>
          </w:tcPr>
          <w:p w14:paraId="27DD7052" w14:textId="77777777" w:rsidR="00A969FD" w:rsidRPr="00A04447" w:rsidDel="005402E1" w:rsidRDefault="00A969FD" w:rsidP="00A969FD">
            <w:pPr>
              <w:spacing w:line="240" w:lineRule="auto"/>
              <w:rPr>
                <w:rFonts w:cs="Arial"/>
                <w:sz w:val="16"/>
                <w:szCs w:val="16"/>
                <w:lang w:val="de-CH"/>
              </w:rPr>
            </w:pPr>
          </w:p>
        </w:tc>
      </w:tr>
      <w:tr w:rsidR="00A969FD" w:rsidRPr="00A04447" w14:paraId="64F9B9B5" w14:textId="77777777" w:rsidTr="0011737B">
        <w:tc>
          <w:tcPr>
            <w:tcW w:w="1293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7D4CD7" w14:textId="17437D0C" w:rsidR="00A969FD" w:rsidRPr="00A04447" w:rsidRDefault="00085409" w:rsidP="00A969FD">
            <w:pPr>
              <w:spacing w:line="240" w:lineRule="auto"/>
              <w:rPr>
                <w:rFonts w:cs="Arial"/>
                <w:sz w:val="16"/>
                <w:szCs w:val="16"/>
                <w:lang w:val="de-CH"/>
              </w:rPr>
            </w:pPr>
            <w:r w:rsidRPr="0011737B">
              <w:rPr>
                <w:rFonts w:cs="Arial"/>
                <w:i/>
                <w:iCs/>
                <w:sz w:val="16"/>
                <w:szCs w:val="16"/>
                <w:lang w:val="de-CH"/>
              </w:rPr>
              <w:t xml:space="preserve">Inventarisierung </w:t>
            </w:r>
            <w:r w:rsidR="00A969FD" w:rsidRPr="0011737B">
              <w:rPr>
                <w:rFonts w:cs="Arial"/>
                <w:i/>
                <w:iCs/>
                <w:sz w:val="16"/>
                <w:szCs w:val="16"/>
                <w:lang w:val="de-CH"/>
              </w:rPr>
              <w:t>(</w:t>
            </w:r>
            <w:proofErr w:type="spellStart"/>
            <w:r w:rsidR="00A969FD" w:rsidRPr="0011737B">
              <w:rPr>
                <w:rFonts w:cs="Arial"/>
                <w:i/>
                <w:iCs/>
                <w:sz w:val="16"/>
                <w:szCs w:val="16"/>
                <w:lang w:val="de-CH"/>
              </w:rPr>
              <w:t>Rz</w:t>
            </w:r>
            <w:proofErr w:type="spellEnd"/>
            <w:r w:rsidR="00A969FD" w:rsidRPr="0011737B">
              <w:rPr>
                <w:rFonts w:cs="Arial"/>
                <w:i/>
                <w:iCs/>
                <w:sz w:val="16"/>
                <w:szCs w:val="16"/>
                <w:lang w:val="de-CH"/>
              </w:rPr>
              <w:t xml:space="preserve"> 53, 63, 73</w:t>
            </w:r>
            <w:r w:rsidR="00E05EDA">
              <w:rPr>
                <w:rFonts w:cs="Arial"/>
                <w:i/>
                <w:iCs/>
                <w:sz w:val="16"/>
                <w:szCs w:val="16"/>
                <w:lang w:val="de-CH"/>
              </w:rPr>
              <w:t xml:space="preserve"> </w:t>
            </w:r>
            <w:r w:rsidR="00E05EDA" w:rsidRPr="0011737B">
              <w:rPr>
                <w:rFonts w:cs="Arial"/>
                <w:i/>
                <w:iCs/>
                <w:sz w:val="16"/>
                <w:szCs w:val="16"/>
                <w:lang w:val="de-CH"/>
              </w:rPr>
              <w:t>FINMA-RS 23/1</w:t>
            </w:r>
            <w:r w:rsidR="00A969FD" w:rsidRPr="0011737B">
              <w:rPr>
                <w:rFonts w:cs="Arial"/>
                <w:i/>
                <w:iCs/>
                <w:sz w:val="16"/>
                <w:szCs w:val="16"/>
                <w:lang w:val="de-CH"/>
              </w:rPr>
              <w:t>):</w:t>
            </w:r>
          </w:p>
        </w:tc>
      </w:tr>
      <w:tr w:rsidR="0094691F" w:rsidRPr="00A04447" w14:paraId="1EDD7E88" w14:textId="77777777" w:rsidTr="00AF7B9C">
        <w:trPr>
          <w:trHeight w:val="3127"/>
        </w:trPr>
        <w:tc>
          <w:tcPr>
            <w:tcW w:w="447" w:type="dxa"/>
            <w:shd w:val="clear" w:color="auto" w:fill="auto"/>
          </w:tcPr>
          <w:p w14:paraId="5A0CEB40" w14:textId="366211E2" w:rsidR="0094691F" w:rsidRPr="00A04447" w:rsidRDefault="0094691F" w:rsidP="00A969FD">
            <w:pPr>
              <w:spacing w:line="240" w:lineRule="auto"/>
              <w:rPr>
                <w:rFonts w:cs="Arial"/>
                <w:sz w:val="16"/>
                <w:szCs w:val="16"/>
                <w:lang w:val="de-CH"/>
              </w:rPr>
            </w:pPr>
            <w:r w:rsidRPr="00A04447">
              <w:rPr>
                <w:rFonts w:cs="Arial"/>
                <w:sz w:val="16"/>
                <w:szCs w:val="16"/>
                <w:lang w:val="de-CH"/>
              </w:rPr>
              <w:t>1</w:t>
            </w:r>
            <w:r w:rsidR="00783B23">
              <w:rPr>
                <w:rFonts w:cs="Arial"/>
                <w:sz w:val="16"/>
                <w:szCs w:val="16"/>
                <w:lang w:val="de-CH"/>
              </w:rPr>
              <w:t>7</w:t>
            </w:r>
          </w:p>
        </w:tc>
        <w:tc>
          <w:tcPr>
            <w:tcW w:w="4830" w:type="dxa"/>
            <w:shd w:val="clear" w:color="auto" w:fill="auto"/>
          </w:tcPr>
          <w:p w14:paraId="44FF14A9" w14:textId="72FFAC3E" w:rsidR="0094691F" w:rsidRDefault="0094691F" w:rsidP="00401D47">
            <w:pPr>
              <w:pStyle w:val="Bullet"/>
              <w:numPr>
                <w:ilvl w:val="0"/>
                <w:numId w:val="0"/>
              </w:numPr>
              <w:ind w:left="33"/>
              <w:rPr>
                <w:lang w:val="de-CH"/>
              </w:rPr>
            </w:pPr>
            <w:r w:rsidRPr="007536AC">
              <w:rPr>
                <w:lang w:val="de-CH"/>
              </w:rPr>
              <w:t>Beurteilung, ob die kritischen Daten der Organisation systematisch identifiziert, erfasst und kategorisiert werden.</w:t>
            </w:r>
            <w:r>
              <w:rPr>
                <w:lang w:val="de-CH"/>
              </w:rPr>
              <w:t xml:space="preserve"> </w:t>
            </w:r>
            <w:r w:rsidR="007F62AC">
              <w:rPr>
                <w:lang w:val="de-CH"/>
              </w:rPr>
              <w:t xml:space="preserve">Ein </w:t>
            </w:r>
            <w:r>
              <w:rPr>
                <w:lang w:val="de-CH"/>
              </w:rPr>
              <w:t xml:space="preserve">Dateninventar enthält </w:t>
            </w:r>
            <w:r w:rsidR="00DF2CCD">
              <w:rPr>
                <w:lang w:val="de-CH"/>
              </w:rPr>
              <w:t xml:space="preserve">bspw. </w:t>
            </w:r>
            <w:r>
              <w:rPr>
                <w:lang w:val="de-CH"/>
              </w:rPr>
              <w:t>folgende Informationsangaben (Attribute):</w:t>
            </w:r>
          </w:p>
          <w:p w14:paraId="4EFA53EA" w14:textId="0B037FF5" w:rsidR="0094691F" w:rsidRPr="005164A0" w:rsidRDefault="0094691F" w:rsidP="005164A0">
            <w:pPr>
              <w:pStyle w:val="Bullet"/>
              <w:numPr>
                <w:ilvl w:val="0"/>
                <w:numId w:val="15"/>
              </w:numPr>
              <w:rPr>
                <w:lang w:val="de-CH"/>
              </w:rPr>
            </w:pPr>
            <w:r w:rsidRPr="005164A0">
              <w:rPr>
                <w:lang w:val="de-CH"/>
              </w:rPr>
              <w:t>Ablageort bzw. Cloudumgebung,</w:t>
            </w:r>
          </w:p>
          <w:p w14:paraId="2C9B38B2" w14:textId="469A01E4" w:rsidR="0094691F" w:rsidRPr="005164A0" w:rsidRDefault="0094691F" w:rsidP="005164A0">
            <w:pPr>
              <w:pStyle w:val="Bullet"/>
              <w:numPr>
                <w:ilvl w:val="0"/>
                <w:numId w:val="15"/>
              </w:numPr>
              <w:rPr>
                <w:lang w:val="de-CH"/>
              </w:rPr>
            </w:pPr>
            <w:r w:rsidRPr="005164A0">
              <w:rPr>
                <w:lang w:val="de-CH"/>
              </w:rPr>
              <w:t>Software (inkl. Versionierung),</w:t>
            </w:r>
          </w:p>
          <w:p w14:paraId="1D476EA2" w14:textId="30E7E236" w:rsidR="0094691F" w:rsidRPr="005164A0" w:rsidRDefault="0094691F" w:rsidP="005164A0">
            <w:pPr>
              <w:pStyle w:val="Bullet"/>
              <w:numPr>
                <w:ilvl w:val="0"/>
                <w:numId w:val="15"/>
              </w:numPr>
              <w:rPr>
                <w:lang w:val="de-CH"/>
              </w:rPr>
            </w:pPr>
            <w:r w:rsidRPr="005164A0">
              <w:rPr>
                <w:lang w:val="de-CH"/>
              </w:rPr>
              <w:t>Kategorisierung (Kritikalität),</w:t>
            </w:r>
          </w:p>
          <w:p w14:paraId="4ADE08D5" w14:textId="7D09D5C0" w:rsidR="0094691F" w:rsidRPr="005164A0" w:rsidRDefault="0094691F" w:rsidP="005164A0">
            <w:pPr>
              <w:pStyle w:val="Bullet"/>
              <w:numPr>
                <w:ilvl w:val="0"/>
                <w:numId w:val="15"/>
              </w:numPr>
              <w:rPr>
                <w:lang w:val="de-CH"/>
              </w:rPr>
            </w:pPr>
            <w:r w:rsidRPr="005164A0">
              <w:rPr>
                <w:lang w:val="de-CH"/>
              </w:rPr>
              <w:t>Abhängigkeiten innerhalb des Instituts,</w:t>
            </w:r>
          </w:p>
          <w:p w14:paraId="7D5A1D0F" w14:textId="2F31EB91" w:rsidR="0094691F" w:rsidRPr="005164A0" w:rsidRDefault="0094691F" w:rsidP="005164A0">
            <w:pPr>
              <w:pStyle w:val="Bullet"/>
              <w:numPr>
                <w:ilvl w:val="0"/>
                <w:numId w:val="15"/>
              </w:numPr>
              <w:rPr>
                <w:lang w:val="de-CH"/>
              </w:rPr>
            </w:pPr>
            <w:r w:rsidRPr="005164A0">
              <w:rPr>
                <w:lang w:val="de-CH"/>
              </w:rPr>
              <w:t>Interne und externe Quellen,</w:t>
            </w:r>
          </w:p>
          <w:p w14:paraId="2926F28B" w14:textId="3F2F12AF" w:rsidR="0094691F" w:rsidRPr="005164A0" w:rsidRDefault="0094691F" w:rsidP="005164A0">
            <w:pPr>
              <w:pStyle w:val="Bullet"/>
              <w:numPr>
                <w:ilvl w:val="0"/>
                <w:numId w:val="15"/>
              </w:numPr>
              <w:rPr>
                <w:lang w:val="de-CH"/>
              </w:rPr>
            </w:pPr>
            <w:r w:rsidRPr="005164A0">
              <w:rPr>
                <w:lang w:val="de-CH"/>
              </w:rPr>
              <w:t>Schnittstellen zu externen Dienstleistern</w:t>
            </w:r>
            <w:r w:rsidR="00DF2CCD">
              <w:rPr>
                <w:lang w:val="de-CH"/>
              </w:rPr>
              <w:t>,</w:t>
            </w:r>
          </w:p>
          <w:p w14:paraId="6588A610" w14:textId="73D0E8A5" w:rsidR="0094691F" w:rsidRPr="005164A0" w:rsidRDefault="0094691F" w:rsidP="005164A0">
            <w:pPr>
              <w:pStyle w:val="Bullet"/>
              <w:numPr>
                <w:ilvl w:val="0"/>
                <w:numId w:val="15"/>
              </w:numPr>
              <w:rPr>
                <w:lang w:val="de-CH"/>
              </w:rPr>
            </w:pPr>
            <w:r w:rsidRPr="005164A0">
              <w:rPr>
                <w:lang w:val="de-CH"/>
              </w:rPr>
              <w:t>Datenverantwortlichkeit</w:t>
            </w:r>
            <w:r w:rsidR="00DF2CCD">
              <w:rPr>
                <w:lang w:val="de-CH"/>
              </w:rPr>
              <w:t>.</w:t>
            </w:r>
          </w:p>
          <w:p w14:paraId="1AC7ED41" w14:textId="77777777" w:rsidR="0094691F" w:rsidRPr="007536AC" w:rsidRDefault="0094691F" w:rsidP="00401D47">
            <w:pPr>
              <w:pStyle w:val="Bullet"/>
              <w:numPr>
                <w:ilvl w:val="0"/>
                <w:numId w:val="0"/>
              </w:numPr>
              <w:ind w:left="33"/>
              <w:rPr>
                <w:lang w:val="de-CH"/>
              </w:rPr>
            </w:pPr>
            <w:r w:rsidRPr="007536AC">
              <w:rPr>
                <w:lang w:val="de-CH"/>
              </w:rPr>
              <w:t xml:space="preserve"> </w:t>
            </w:r>
          </w:p>
          <w:p w14:paraId="58A3DF68" w14:textId="7BCCA7B9" w:rsidR="0094691F" w:rsidRPr="007536AC" w:rsidRDefault="0094691F" w:rsidP="00B12C39">
            <w:pPr>
              <w:pStyle w:val="Bullet"/>
              <w:ind w:left="33"/>
              <w:rPr>
                <w:lang w:val="de-CH"/>
              </w:rPr>
            </w:pPr>
          </w:p>
        </w:tc>
        <w:tc>
          <w:tcPr>
            <w:tcW w:w="3969" w:type="dxa"/>
            <w:shd w:val="clear" w:color="auto" w:fill="auto"/>
          </w:tcPr>
          <w:p w14:paraId="21BE838E" w14:textId="154BDAC4" w:rsidR="0094691F" w:rsidRPr="00C64BF0" w:rsidDel="00C62708" w:rsidRDefault="003122AE" w:rsidP="00490D5C">
            <w:pPr>
              <w:spacing w:line="240" w:lineRule="auto"/>
              <w:rPr>
                <w:sz w:val="16"/>
                <w:szCs w:val="16"/>
                <w:lang w:val="de-CH"/>
              </w:rPr>
            </w:pPr>
            <w:r w:rsidRPr="00A04447">
              <w:rPr>
                <w:sz w:val="16"/>
                <w:szCs w:val="16"/>
                <w:lang w:val="de-CH"/>
              </w:rPr>
              <w:t>Prüfung auf Basis einer angemessenen Stichprobe</w:t>
            </w:r>
            <w:r w:rsidRPr="007536AC">
              <w:rPr>
                <w:sz w:val="16"/>
                <w:szCs w:val="16"/>
                <w:lang w:val="de-CH"/>
              </w:rPr>
              <w:t xml:space="preserve"> </w:t>
            </w:r>
            <w:r>
              <w:rPr>
                <w:sz w:val="16"/>
                <w:szCs w:val="16"/>
                <w:lang w:val="de-CH"/>
              </w:rPr>
              <w:t>von Plausibilitäts- bzw. Datenqualitätskontrollen des Instituts, die dazu beitragen, die Vollständigkeit und Richtigkeit des Dateninventars zu gewährleisten.</w:t>
            </w:r>
          </w:p>
        </w:tc>
        <w:tc>
          <w:tcPr>
            <w:tcW w:w="2694" w:type="dxa"/>
            <w:shd w:val="clear" w:color="auto" w:fill="auto"/>
          </w:tcPr>
          <w:p w14:paraId="24C9B235" w14:textId="77777777" w:rsidR="0094691F" w:rsidRPr="00A04447" w:rsidRDefault="0094691F" w:rsidP="00A969FD">
            <w:pPr>
              <w:pStyle w:val="Bullet"/>
              <w:numPr>
                <w:ilvl w:val="0"/>
                <w:numId w:val="0"/>
              </w:numPr>
              <w:rPr>
                <w:lang w:val="de-CH"/>
              </w:rPr>
            </w:pPr>
          </w:p>
        </w:tc>
        <w:tc>
          <w:tcPr>
            <w:tcW w:w="992" w:type="dxa"/>
            <w:shd w:val="clear" w:color="auto" w:fill="auto"/>
          </w:tcPr>
          <w:p w14:paraId="68C66A00" w14:textId="77777777" w:rsidR="0094691F" w:rsidRPr="00A04447" w:rsidRDefault="0094691F" w:rsidP="00A969FD">
            <w:pPr>
              <w:spacing w:line="240" w:lineRule="auto"/>
              <w:rPr>
                <w:rFonts w:cs="Arial"/>
                <w:sz w:val="16"/>
                <w:szCs w:val="16"/>
                <w:lang w:val="de-CH"/>
              </w:rPr>
            </w:pPr>
          </w:p>
        </w:tc>
      </w:tr>
    </w:tbl>
    <w:p w14:paraId="1BDB52E9" w14:textId="77777777" w:rsidR="00783B23" w:rsidRDefault="00783B23">
      <w:r>
        <w:br w:type="page"/>
      </w:r>
    </w:p>
    <w:tbl>
      <w:tblPr>
        <w:tblW w:w="1293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441"/>
        <w:gridCol w:w="4830"/>
        <w:gridCol w:w="3969"/>
        <w:gridCol w:w="2694"/>
        <w:gridCol w:w="992"/>
      </w:tblGrid>
      <w:tr w:rsidR="00A969FD" w:rsidRPr="00A04447" w14:paraId="14E009FD" w14:textId="77777777" w:rsidTr="0011737B">
        <w:trPr>
          <w:gridBefore w:val="1"/>
          <w:wBefore w:w="6" w:type="dxa"/>
        </w:trPr>
        <w:tc>
          <w:tcPr>
            <w:tcW w:w="1292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52D5C7" w14:textId="5DB24A5A" w:rsidR="00A969FD" w:rsidRPr="00A04447" w:rsidRDefault="00A969FD" w:rsidP="00A969FD">
            <w:pPr>
              <w:spacing w:line="240" w:lineRule="auto"/>
              <w:rPr>
                <w:rFonts w:cs="Arial"/>
                <w:sz w:val="16"/>
                <w:szCs w:val="16"/>
                <w:lang w:val="de-CH"/>
              </w:rPr>
            </w:pPr>
            <w:r w:rsidRPr="0011737B">
              <w:rPr>
                <w:rFonts w:cs="Arial"/>
                <w:i/>
                <w:iCs/>
                <w:sz w:val="16"/>
                <w:szCs w:val="16"/>
                <w:lang w:val="de-CH"/>
              </w:rPr>
              <w:lastRenderedPageBreak/>
              <w:t>Zugriffsmanagement (</w:t>
            </w:r>
            <w:proofErr w:type="spellStart"/>
            <w:r w:rsidRPr="0011737B">
              <w:rPr>
                <w:rFonts w:cs="Arial"/>
                <w:i/>
                <w:iCs/>
                <w:sz w:val="16"/>
                <w:szCs w:val="16"/>
                <w:lang w:val="de-CH"/>
              </w:rPr>
              <w:t>Rz</w:t>
            </w:r>
            <w:proofErr w:type="spellEnd"/>
            <w:r w:rsidRPr="0011737B">
              <w:rPr>
                <w:rFonts w:cs="Arial"/>
                <w:i/>
                <w:iCs/>
                <w:sz w:val="16"/>
                <w:szCs w:val="16"/>
                <w:lang w:val="de-CH"/>
              </w:rPr>
              <w:t xml:space="preserve"> 76</w:t>
            </w:r>
            <w:r w:rsidR="00994623">
              <w:rPr>
                <w:rFonts w:cs="Arial"/>
                <w:i/>
                <w:iCs/>
                <w:sz w:val="16"/>
                <w:szCs w:val="16"/>
                <w:lang w:val="de-CH"/>
              </w:rPr>
              <w:t>–</w:t>
            </w:r>
            <w:r w:rsidR="00AE37FD" w:rsidRPr="0011737B">
              <w:rPr>
                <w:rFonts w:cs="Arial"/>
                <w:i/>
                <w:iCs/>
                <w:sz w:val="16"/>
                <w:szCs w:val="16"/>
                <w:lang w:val="de-CH"/>
              </w:rPr>
              <w:t xml:space="preserve">78, </w:t>
            </w:r>
            <w:r w:rsidRPr="0011737B">
              <w:rPr>
                <w:rFonts w:cs="Arial"/>
                <w:i/>
                <w:iCs/>
                <w:sz w:val="16"/>
                <w:szCs w:val="16"/>
                <w:lang w:val="de-CH"/>
              </w:rPr>
              <w:t>80</w:t>
            </w:r>
            <w:r w:rsidR="00E05EDA">
              <w:rPr>
                <w:rFonts w:cs="Arial"/>
                <w:i/>
                <w:iCs/>
                <w:sz w:val="16"/>
                <w:szCs w:val="16"/>
                <w:lang w:val="de-CH"/>
              </w:rPr>
              <w:t xml:space="preserve"> </w:t>
            </w:r>
            <w:r w:rsidR="00E05EDA" w:rsidRPr="0011737B">
              <w:rPr>
                <w:rFonts w:cs="Arial"/>
                <w:i/>
                <w:iCs/>
                <w:sz w:val="16"/>
                <w:szCs w:val="16"/>
                <w:lang w:val="de-CH"/>
              </w:rPr>
              <w:t>FINMA-RS 23/1</w:t>
            </w:r>
            <w:r w:rsidRPr="0011737B">
              <w:rPr>
                <w:rFonts w:cs="Arial"/>
                <w:i/>
                <w:iCs/>
                <w:sz w:val="16"/>
                <w:szCs w:val="16"/>
                <w:lang w:val="de-CH"/>
              </w:rPr>
              <w:t>):</w:t>
            </w:r>
          </w:p>
        </w:tc>
      </w:tr>
      <w:tr w:rsidR="00A969FD" w:rsidRPr="005B348F" w14:paraId="3CF44DF0" w14:textId="77777777" w:rsidTr="78DEC860">
        <w:trPr>
          <w:gridBefore w:val="1"/>
          <w:wBefore w:w="6" w:type="dxa"/>
        </w:trPr>
        <w:tc>
          <w:tcPr>
            <w:tcW w:w="441" w:type="dxa"/>
            <w:shd w:val="clear" w:color="auto" w:fill="auto"/>
          </w:tcPr>
          <w:p w14:paraId="67420AD3" w14:textId="65924B67" w:rsidR="00A969FD" w:rsidRPr="00A04447" w:rsidRDefault="004B11EC" w:rsidP="00A969FD">
            <w:pPr>
              <w:spacing w:line="240" w:lineRule="auto"/>
              <w:rPr>
                <w:rFonts w:cs="Arial"/>
                <w:sz w:val="16"/>
                <w:szCs w:val="16"/>
                <w:lang w:val="de-CH"/>
              </w:rPr>
            </w:pPr>
            <w:r w:rsidRPr="00A04447">
              <w:rPr>
                <w:rFonts w:cs="Arial"/>
                <w:sz w:val="16"/>
                <w:szCs w:val="16"/>
                <w:lang w:val="de-CH"/>
              </w:rPr>
              <w:t>1</w:t>
            </w:r>
            <w:r w:rsidR="00783B23">
              <w:rPr>
                <w:rFonts w:cs="Arial"/>
                <w:sz w:val="16"/>
                <w:szCs w:val="16"/>
                <w:lang w:val="de-CH"/>
              </w:rPr>
              <w:t>8</w:t>
            </w:r>
          </w:p>
        </w:tc>
        <w:tc>
          <w:tcPr>
            <w:tcW w:w="4830" w:type="dxa"/>
            <w:shd w:val="clear" w:color="auto" w:fill="auto"/>
          </w:tcPr>
          <w:p w14:paraId="640D237D" w14:textId="5795E3D0" w:rsidR="00A969FD" w:rsidRPr="00A04447" w:rsidRDefault="00AE37FD" w:rsidP="00A969FD">
            <w:pPr>
              <w:pStyle w:val="Bullet"/>
              <w:numPr>
                <w:ilvl w:val="0"/>
                <w:numId w:val="0"/>
              </w:numPr>
              <w:ind w:left="33"/>
              <w:rPr>
                <w:lang w:val="de-CH"/>
              </w:rPr>
            </w:pPr>
            <w:r w:rsidRPr="00A04447">
              <w:rPr>
                <w:b/>
                <w:bCs/>
                <w:sz w:val="24"/>
                <w:szCs w:val="24"/>
                <w:lang w:val="de-CH"/>
              </w:rPr>
              <w:t xml:space="preserve">* </w:t>
            </w:r>
            <w:r w:rsidR="00A969FD" w:rsidRPr="00A04447">
              <w:rPr>
                <w:lang w:val="de-CH"/>
              </w:rPr>
              <w:t xml:space="preserve">Beurteilung der </w:t>
            </w:r>
            <w:r w:rsidRPr="00A04447">
              <w:rPr>
                <w:lang w:val="de-CH"/>
              </w:rPr>
              <w:t xml:space="preserve">Angemessenheit </w:t>
            </w:r>
            <w:r w:rsidR="00A969FD" w:rsidRPr="00A04447">
              <w:rPr>
                <w:lang w:val="de-CH"/>
              </w:rPr>
              <w:t>von Prozessen</w:t>
            </w:r>
            <w:r w:rsidR="00C60318" w:rsidRPr="00A04447">
              <w:rPr>
                <w:lang w:val="de-CH"/>
              </w:rPr>
              <w:t>, Verfahren</w:t>
            </w:r>
            <w:r w:rsidR="00A969FD" w:rsidRPr="00A04447">
              <w:rPr>
                <w:lang w:val="de-CH"/>
              </w:rPr>
              <w:t xml:space="preserve"> und Kontrollen zur Gewährung des Zugriffes auf kritische Daten und verarbeitenden Funktionen für Mitarbeitende und Dritte (Definition von Rollen, Genehmigungsprozesse usw.)</w:t>
            </w:r>
            <w:r w:rsidRPr="00A04447">
              <w:rPr>
                <w:lang w:val="de-CH"/>
              </w:rPr>
              <w:t>.</w:t>
            </w:r>
          </w:p>
        </w:tc>
        <w:tc>
          <w:tcPr>
            <w:tcW w:w="3969" w:type="dxa"/>
            <w:shd w:val="clear" w:color="auto" w:fill="auto"/>
          </w:tcPr>
          <w:p w14:paraId="2CE93333" w14:textId="6150DBEF" w:rsidR="00A969FD" w:rsidRPr="00A04447" w:rsidRDefault="00AE37FD" w:rsidP="0092679D">
            <w:pPr>
              <w:spacing w:line="240" w:lineRule="auto"/>
              <w:rPr>
                <w:lang w:val="de-CH"/>
              </w:rPr>
            </w:pPr>
            <w:r w:rsidRPr="00A04447">
              <w:rPr>
                <w:b/>
                <w:bCs/>
                <w:sz w:val="24"/>
                <w:szCs w:val="24"/>
                <w:lang w:val="de-CH"/>
              </w:rPr>
              <w:t xml:space="preserve">* </w:t>
            </w:r>
            <w:r w:rsidR="00A969FD" w:rsidRPr="00A04447">
              <w:rPr>
                <w:sz w:val="16"/>
                <w:szCs w:val="16"/>
                <w:lang w:val="de-CH"/>
              </w:rPr>
              <w:t xml:space="preserve">Prüfung der operativen Wirksamkeit der Kontrollen zur Gewährung des Zugriffs auf kritische Daten und verarbeitende Funktionen für Mitarbeitende und Dritte auf </w:t>
            </w:r>
            <w:r w:rsidR="0088170A">
              <w:rPr>
                <w:sz w:val="16"/>
                <w:szCs w:val="16"/>
                <w:lang w:val="de-CH"/>
              </w:rPr>
              <w:t xml:space="preserve">angemessener </w:t>
            </w:r>
            <w:r w:rsidR="00A969FD" w:rsidRPr="00A04447">
              <w:rPr>
                <w:sz w:val="16"/>
                <w:szCs w:val="16"/>
                <w:lang w:val="de-CH"/>
              </w:rPr>
              <w:t>Stichprobenbasis. Insbesondere sind zu berücksichtigen:</w:t>
            </w:r>
          </w:p>
          <w:p w14:paraId="7EC4DA5F" w14:textId="3642CA74" w:rsidR="00A969FD" w:rsidRPr="00A04447" w:rsidRDefault="00A969FD" w:rsidP="0092679D">
            <w:pPr>
              <w:pStyle w:val="Listenabsatz"/>
              <w:numPr>
                <w:ilvl w:val="0"/>
                <w:numId w:val="6"/>
              </w:numPr>
              <w:spacing w:line="240" w:lineRule="auto"/>
              <w:ind w:left="360"/>
              <w:rPr>
                <w:lang w:val="en-US"/>
              </w:rPr>
            </w:pPr>
            <w:r w:rsidRPr="00A04447">
              <w:rPr>
                <w:sz w:val="16"/>
                <w:szCs w:val="16"/>
                <w:lang w:val="en-US"/>
              </w:rPr>
              <w:t>Need-to-know</w:t>
            </w:r>
            <w:r w:rsidR="007F7904" w:rsidRPr="00A04447">
              <w:rPr>
                <w:sz w:val="16"/>
                <w:szCs w:val="16"/>
                <w:lang w:val="en-US"/>
              </w:rPr>
              <w:t>-</w:t>
            </w:r>
            <w:r w:rsidRPr="00A04447">
              <w:rPr>
                <w:sz w:val="16"/>
                <w:szCs w:val="16"/>
                <w:lang w:val="en-US"/>
              </w:rPr>
              <w:t xml:space="preserve"> / </w:t>
            </w:r>
            <w:r w:rsidR="00994623" w:rsidRPr="00A04447">
              <w:rPr>
                <w:sz w:val="16"/>
                <w:szCs w:val="16"/>
                <w:lang w:val="en-US"/>
              </w:rPr>
              <w:t>Least</w:t>
            </w:r>
            <w:r w:rsidR="00994623">
              <w:rPr>
                <w:sz w:val="16"/>
                <w:szCs w:val="16"/>
                <w:lang w:val="en-US"/>
              </w:rPr>
              <w:t>-</w:t>
            </w:r>
            <w:r w:rsidRPr="00A04447">
              <w:rPr>
                <w:sz w:val="16"/>
                <w:szCs w:val="16"/>
                <w:lang w:val="en-US"/>
              </w:rPr>
              <w:t>Privilege</w:t>
            </w:r>
            <w:r w:rsidR="007F7904" w:rsidRPr="00A04447">
              <w:rPr>
                <w:sz w:val="16"/>
                <w:szCs w:val="16"/>
                <w:lang w:val="en-US"/>
              </w:rPr>
              <w:t>-</w:t>
            </w:r>
            <w:proofErr w:type="spellStart"/>
            <w:r w:rsidRPr="00A04447">
              <w:rPr>
                <w:sz w:val="16"/>
                <w:szCs w:val="16"/>
                <w:lang w:val="en-US"/>
              </w:rPr>
              <w:t>Prinzip</w:t>
            </w:r>
            <w:proofErr w:type="spellEnd"/>
            <w:r w:rsidR="0088170A">
              <w:rPr>
                <w:sz w:val="16"/>
                <w:szCs w:val="16"/>
                <w:lang w:val="en-US"/>
              </w:rPr>
              <w:t>,</w:t>
            </w:r>
          </w:p>
          <w:p w14:paraId="37D67B06" w14:textId="789F764E" w:rsidR="00A969FD" w:rsidRPr="00A04447" w:rsidRDefault="00A969FD" w:rsidP="0092679D">
            <w:pPr>
              <w:pStyle w:val="Listenabsatz"/>
              <w:numPr>
                <w:ilvl w:val="0"/>
                <w:numId w:val="6"/>
              </w:numPr>
              <w:spacing w:line="240" w:lineRule="auto"/>
              <w:ind w:left="360"/>
              <w:rPr>
                <w:lang w:val="de-CH"/>
              </w:rPr>
            </w:pPr>
            <w:r w:rsidRPr="00A04447">
              <w:rPr>
                <w:sz w:val="16"/>
                <w:szCs w:val="16"/>
                <w:lang w:val="de-CH"/>
              </w:rPr>
              <w:t>Vorhandensein eines</w:t>
            </w:r>
            <w:r w:rsidR="00940947">
              <w:rPr>
                <w:sz w:val="16"/>
                <w:szCs w:val="16"/>
                <w:lang w:val="de-CH"/>
              </w:rPr>
              <w:t xml:space="preserve"> Authentifizierungs- und</w:t>
            </w:r>
            <w:r w:rsidRPr="00A04447">
              <w:rPr>
                <w:sz w:val="16"/>
                <w:szCs w:val="16"/>
                <w:lang w:val="de-CH"/>
              </w:rPr>
              <w:t xml:space="preserve"> Autorisierungssystem</w:t>
            </w:r>
            <w:r w:rsidR="007F7904" w:rsidRPr="00A04447">
              <w:rPr>
                <w:sz w:val="16"/>
                <w:szCs w:val="16"/>
                <w:lang w:val="de-CH"/>
              </w:rPr>
              <w:t>s</w:t>
            </w:r>
            <w:r w:rsidR="0088170A">
              <w:rPr>
                <w:sz w:val="16"/>
                <w:szCs w:val="16"/>
                <w:lang w:val="de-CH"/>
              </w:rPr>
              <w:t>,</w:t>
            </w:r>
          </w:p>
          <w:p w14:paraId="1D30D393" w14:textId="4D708C7E" w:rsidR="00A969FD" w:rsidRPr="00A04447" w:rsidRDefault="00A969FD" w:rsidP="0092679D">
            <w:pPr>
              <w:pStyle w:val="Listenabsatz"/>
              <w:numPr>
                <w:ilvl w:val="0"/>
                <w:numId w:val="6"/>
              </w:numPr>
              <w:spacing w:line="240" w:lineRule="auto"/>
              <w:ind w:left="360"/>
              <w:rPr>
                <w:sz w:val="16"/>
                <w:szCs w:val="16"/>
                <w:lang w:val="de-CH"/>
              </w:rPr>
            </w:pPr>
            <w:r w:rsidRPr="00A04447">
              <w:rPr>
                <w:sz w:val="16"/>
                <w:szCs w:val="16"/>
                <w:lang w:val="de-CH"/>
              </w:rPr>
              <w:t xml:space="preserve">Umfang und Integration von Systemen mit kritischen Daten im </w:t>
            </w:r>
            <w:r w:rsidR="00E05EDA" w:rsidRPr="00A04447">
              <w:rPr>
                <w:sz w:val="16"/>
                <w:szCs w:val="16"/>
                <w:lang w:val="de-CH"/>
              </w:rPr>
              <w:t>Autorisierung</w:t>
            </w:r>
            <w:r w:rsidRPr="00A04447">
              <w:rPr>
                <w:sz w:val="16"/>
                <w:szCs w:val="16"/>
                <w:lang w:val="de-CH"/>
              </w:rPr>
              <w:t>- und Identifikationsprozess</w:t>
            </w:r>
            <w:r w:rsidR="0088170A">
              <w:rPr>
                <w:sz w:val="16"/>
                <w:szCs w:val="16"/>
                <w:lang w:val="de-CH"/>
              </w:rPr>
              <w:t>,</w:t>
            </w:r>
          </w:p>
          <w:p w14:paraId="6717540A" w14:textId="7E3F2942" w:rsidR="00A969FD" w:rsidRPr="005B348F" w:rsidDel="009B2C05" w:rsidRDefault="00A969FD" w:rsidP="0092679D">
            <w:pPr>
              <w:pStyle w:val="Listenabsatz"/>
              <w:numPr>
                <w:ilvl w:val="0"/>
                <w:numId w:val="6"/>
              </w:numPr>
              <w:spacing w:line="240" w:lineRule="auto"/>
              <w:ind w:left="360"/>
              <w:rPr>
                <w:sz w:val="16"/>
                <w:szCs w:val="16"/>
                <w:lang w:val="de-CH"/>
              </w:rPr>
            </w:pPr>
            <w:r w:rsidRPr="00A04447">
              <w:rPr>
                <w:sz w:val="16"/>
                <w:szCs w:val="16"/>
                <w:lang w:val="de-CH"/>
              </w:rPr>
              <w:t>Umfang und Integration von verschiedenen Benutzerkonten (</w:t>
            </w:r>
            <w:r w:rsidR="005B348F">
              <w:rPr>
                <w:sz w:val="16"/>
                <w:szCs w:val="16"/>
                <w:lang w:val="de-CH"/>
              </w:rPr>
              <w:t>b</w:t>
            </w:r>
            <w:r w:rsidR="005B348F" w:rsidRPr="00A04447">
              <w:rPr>
                <w:sz w:val="16"/>
                <w:szCs w:val="16"/>
                <w:lang w:val="de-CH"/>
              </w:rPr>
              <w:t>sp</w:t>
            </w:r>
            <w:r w:rsidR="005B348F">
              <w:rPr>
                <w:sz w:val="16"/>
                <w:szCs w:val="16"/>
                <w:lang w:val="de-CH"/>
              </w:rPr>
              <w:t>w</w:t>
            </w:r>
            <w:r w:rsidRPr="00A04447">
              <w:rPr>
                <w:sz w:val="16"/>
                <w:szCs w:val="16"/>
                <w:lang w:val="de-CH"/>
              </w:rPr>
              <w:t xml:space="preserve">. </w:t>
            </w:r>
            <w:r w:rsidR="00E05EDA" w:rsidRPr="005B348F">
              <w:rPr>
                <w:sz w:val="16"/>
                <w:szCs w:val="16"/>
                <w:lang w:val="de-CH"/>
              </w:rPr>
              <w:t xml:space="preserve">technische </w:t>
            </w:r>
            <w:r w:rsidRPr="005B348F">
              <w:rPr>
                <w:sz w:val="16"/>
                <w:szCs w:val="16"/>
                <w:lang w:val="de-CH"/>
              </w:rPr>
              <w:t xml:space="preserve">Accounts, </w:t>
            </w:r>
            <w:r w:rsidRPr="00BA72B0">
              <w:rPr>
                <w:sz w:val="16"/>
                <w:szCs w:val="16"/>
                <w:lang w:val="de-CH"/>
              </w:rPr>
              <w:t>System</w:t>
            </w:r>
            <w:r w:rsidRPr="005B348F">
              <w:rPr>
                <w:sz w:val="16"/>
                <w:szCs w:val="16"/>
                <w:lang w:val="de-CH"/>
              </w:rPr>
              <w:t xml:space="preserve"> Accounts, </w:t>
            </w:r>
            <w:r w:rsidR="00E05EDA" w:rsidRPr="005B348F">
              <w:rPr>
                <w:sz w:val="16"/>
                <w:szCs w:val="16"/>
                <w:lang w:val="de-CH"/>
              </w:rPr>
              <w:t xml:space="preserve">privilegierte </w:t>
            </w:r>
            <w:r w:rsidRPr="005B348F">
              <w:rPr>
                <w:sz w:val="16"/>
                <w:szCs w:val="16"/>
                <w:lang w:val="de-CH"/>
              </w:rPr>
              <w:t>Accounts, Gäste Accounts, Remote Service Accounts usw.)</w:t>
            </w:r>
            <w:r w:rsidR="0088170A" w:rsidRPr="005B348F">
              <w:rPr>
                <w:sz w:val="16"/>
                <w:szCs w:val="16"/>
                <w:lang w:val="de-CH"/>
              </w:rPr>
              <w:t>.</w:t>
            </w:r>
          </w:p>
        </w:tc>
        <w:tc>
          <w:tcPr>
            <w:tcW w:w="2694" w:type="dxa"/>
            <w:shd w:val="clear" w:color="auto" w:fill="auto"/>
          </w:tcPr>
          <w:p w14:paraId="04FFF77A" w14:textId="77777777" w:rsidR="00A969FD" w:rsidRPr="005B348F" w:rsidRDefault="00A969FD" w:rsidP="00A969FD">
            <w:pPr>
              <w:spacing w:line="240" w:lineRule="auto"/>
              <w:rPr>
                <w:rFonts w:cs="Arial"/>
                <w:sz w:val="16"/>
                <w:szCs w:val="16"/>
                <w:lang w:val="de-CH"/>
              </w:rPr>
            </w:pPr>
          </w:p>
        </w:tc>
        <w:tc>
          <w:tcPr>
            <w:tcW w:w="992" w:type="dxa"/>
            <w:shd w:val="clear" w:color="auto" w:fill="auto"/>
          </w:tcPr>
          <w:p w14:paraId="6AC5AFC0" w14:textId="77777777" w:rsidR="00A969FD" w:rsidRPr="005B348F" w:rsidRDefault="00A969FD" w:rsidP="00A969FD">
            <w:pPr>
              <w:spacing w:line="240" w:lineRule="auto"/>
              <w:rPr>
                <w:rFonts w:cs="Arial"/>
                <w:sz w:val="16"/>
                <w:szCs w:val="16"/>
                <w:lang w:val="de-CH"/>
              </w:rPr>
            </w:pPr>
          </w:p>
        </w:tc>
      </w:tr>
      <w:tr w:rsidR="00A969FD" w:rsidRPr="00A04447" w14:paraId="1E82028F" w14:textId="77777777" w:rsidTr="78DEC860">
        <w:trPr>
          <w:gridBefore w:val="1"/>
          <w:wBefore w:w="6" w:type="dxa"/>
        </w:trPr>
        <w:tc>
          <w:tcPr>
            <w:tcW w:w="441" w:type="dxa"/>
            <w:shd w:val="clear" w:color="auto" w:fill="auto"/>
          </w:tcPr>
          <w:p w14:paraId="35121F2A" w14:textId="01E2B54B" w:rsidR="00A969FD" w:rsidRPr="00A04447" w:rsidRDefault="004B11EC" w:rsidP="00A969FD">
            <w:pPr>
              <w:spacing w:line="240" w:lineRule="auto"/>
              <w:rPr>
                <w:rFonts w:cs="Arial"/>
                <w:sz w:val="16"/>
                <w:szCs w:val="16"/>
                <w:lang w:val="de-CH"/>
              </w:rPr>
            </w:pPr>
            <w:r>
              <w:rPr>
                <w:rFonts w:cs="Arial"/>
                <w:sz w:val="16"/>
                <w:szCs w:val="16"/>
                <w:lang w:val="de-CH"/>
              </w:rPr>
              <w:t>1</w:t>
            </w:r>
            <w:r w:rsidR="00783B23">
              <w:rPr>
                <w:rFonts w:cs="Arial"/>
                <w:sz w:val="16"/>
                <w:szCs w:val="16"/>
                <w:lang w:val="de-CH"/>
              </w:rPr>
              <w:t>9</w:t>
            </w:r>
          </w:p>
        </w:tc>
        <w:tc>
          <w:tcPr>
            <w:tcW w:w="4830" w:type="dxa"/>
            <w:shd w:val="clear" w:color="auto" w:fill="auto"/>
          </w:tcPr>
          <w:p w14:paraId="76864E68" w14:textId="13C9A098" w:rsidR="00A969FD" w:rsidRPr="0011737B" w:rsidDel="007412B4" w:rsidRDefault="00AE37FD">
            <w:pPr>
              <w:pStyle w:val="Bullet"/>
              <w:numPr>
                <w:ilvl w:val="0"/>
                <w:numId w:val="0"/>
              </w:numPr>
              <w:ind w:left="33"/>
              <w:rPr>
                <w:b/>
                <w:bCs/>
                <w:lang w:val="de-CH"/>
              </w:rPr>
            </w:pPr>
            <w:r w:rsidRPr="00A04447">
              <w:rPr>
                <w:b/>
                <w:bCs/>
                <w:sz w:val="24"/>
                <w:szCs w:val="24"/>
                <w:lang w:val="de-CH"/>
              </w:rPr>
              <w:t xml:space="preserve">* </w:t>
            </w:r>
            <w:r w:rsidR="00A969FD" w:rsidRPr="00A04447">
              <w:rPr>
                <w:lang w:val="de-CH"/>
              </w:rPr>
              <w:t>Beurteilung der Angemessenheit der Prozesse und Kontrollen zur Identifikation, Steuerung und Überwachung des Zugangs (Standard sowie Privilegiert) zu kritischen Daten</w:t>
            </w:r>
            <w:r w:rsidRPr="00A04447">
              <w:rPr>
                <w:lang w:val="de-CH"/>
              </w:rPr>
              <w:t>.</w:t>
            </w:r>
          </w:p>
        </w:tc>
        <w:tc>
          <w:tcPr>
            <w:tcW w:w="3969" w:type="dxa"/>
            <w:shd w:val="clear" w:color="auto" w:fill="auto"/>
          </w:tcPr>
          <w:p w14:paraId="197AD4C2" w14:textId="74D0D768" w:rsidR="00A969FD" w:rsidRPr="0011737B" w:rsidRDefault="00AE37FD" w:rsidP="0094691F">
            <w:pPr>
              <w:pStyle w:val="Bullet"/>
              <w:numPr>
                <w:ilvl w:val="0"/>
                <w:numId w:val="0"/>
              </w:numPr>
              <w:ind w:left="33"/>
              <w:rPr>
                <w:b/>
                <w:bCs/>
                <w:lang w:val="de-CH"/>
              </w:rPr>
            </w:pPr>
            <w:r w:rsidRPr="00A04447">
              <w:rPr>
                <w:b/>
                <w:bCs/>
                <w:sz w:val="24"/>
                <w:szCs w:val="24"/>
                <w:lang w:val="de-CH"/>
              </w:rPr>
              <w:t xml:space="preserve">* </w:t>
            </w:r>
            <w:r w:rsidR="00A969FD" w:rsidRPr="00A04447">
              <w:rPr>
                <w:lang w:val="de-CH"/>
              </w:rPr>
              <w:t xml:space="preserve">Prüfung der operativen Wirksamkeit der </w:t>
            </w:r>
            <w:r w:rsidR="00940947">
              <w:rPr>
                <w:lang w:val="de-CH"/>
              </w:rPr>
              <w:t>Schlüsselk</w:t>
            </w:r>
            <w:r w:rsidR="00A969FD" w:rsidRPr="00A04447">
              <w:rPr>
                <w:lang w:val="de-CH"/>
              </w:rPr>
              <w:t>ontrollen zur Identifikation, Steuerung und Überwachung des Zugangs (</w:t>
            </w:r>
            <w:r w:rsidR="007F7904" w:rsidRPr="00A04447">
              <w:rPr>
                <w:lang w:val="de-CH"/>
              </w:rPr>
              <w:t>sowohl s</w:t>
            </w:r>
            <w:r w:rsidR="00A969FD" w:rsidRPr="00A04447">
              <w:rPr>
                <w:lang w:val="de-CH"/>
              </w:rPr>
              <w:t>tandard</w:t>
            </w:r>
            <w:r w:rsidR="007F7904" w:rsidRPr="00A04447">
              <w:rPr>
                <w:lang w:val="de-CH"/>
              </w:rPr>
              <w:t>isiert</w:t>
            </w:r>
            <w:r w:rsidR="00A969FD" w:rsidRPr="00A04447">
              <w:rPr>
                <w:lang w:val="de-CH"/>
              </w:rPr>
              <w:t xml:space="preserve"> </w:t>
            </w:r>
            <w:r w:rsidR="007F7904" w:rsidRPr="00A04447">
              <w:rPr>
                <w:lang w:val="de-CH"/>
              </w:rPr>
              <w:t>als auch</w:t>
            </w:r>
            <w:r w:rsidR="00A969FD" w:rsidRPr="00A04447">
              <w:rPr>
                <w:lang w:val="de-CH"/>
              </w:rPr>
              <w:t xml:space="preserve"> </w:t>
            </w:r>
            <w:r w:rsidR="007F7904" w:rsidRPr="00A04447">
              <w:rPr>
                <w:lang w:val="de-CH"/>
              </w:rPr>
              <w:t>p</w:t>
            </w:r>
            <w:r w:rsidR="00A969FD" w:rsidRPr="00A04447">
              <w:rPr>
                <w:lang w:val="de-CH"/>
              </w:rPr>
              <w:t xml:space="preserve">rivilegiert) zu kritischen Daten auf </w:t>
            </w:r>
            <w:r w:rsidR="00ED6011" w:rsidRPr="00A04447">
              <w:rPr>
                <w:lang w:val="de-CH"/>
              </w:rPr>
              <w:t xml:space="preserve">angemessener </w:t>
            </w:r>
            <w:r w:rsidR="00A969FD" w:rsidRPr="00A04447">
              <w:rPr>
                <w:lang w:val="de-CH"/>
              </w:rPr>
              <w:t>Stichprobenbasis</w:t>
            </w:r>
            <w:r w:rsidR="007F7904" w:rsidRPr="00A04447">
              <w:rPr>
                <w:lang w:val="de-CH"/>
              </w:rPr>
              <w:t>.</w:t>
            </w:r>
          </w:p>
        </w:tc>
        <w:tc>
          <w:tcPr>
            <w:tcW w:w="2694" w:type="dxa"/>
            <w:shd w:val="clear" w:color="auto" w:fill="auto"/>
          </w:tcPr>
          <w:p w14:paraId="1840DC63" w14:textId="77777777" w:rsidR="00A969FD" w:rsidRPr="00A04447" w:rsidRDefault="00A969FD" w:rsidP="00A969FD">
            <w:pPr>
              <w:spacing w:line="240" w:lineRule="auto"/>
              <w:rPr>
                <w:rFonts w:cs="Arial"/>
                <w:sz w:val="16"/>
                <w:szCs w:val="16"/>
                <w:lang w:val="de-CH"/>
              </w:rPr>
            </w:pPr>
          </w:p>
        </w:tc>
        <w:tc>
          <w:tcPr>
            <w:tcW w:w="992" w:type="dxa"/>
            <w:shd w:val="clear" w:color="auto" w:fill="auto"/>
          </w:tcPr>
          <w:p w14:paraId="0B538780" w14:textId="77777777" w:rsidR="00A969FD" w:rsidRPr="00A04447" w:rsidRDefault="00A969FD" w:rsidP="00A969FD">
            <w:pPr>
              <w:spacing w:line="240" w:lineRule="auto"/>
              <w:rPr>
                <w:rFonts w:cs="Arial"/>
                <w:sz w:val="16"/>
                <w:szCs w:val="16"/>
                <w:lang w:val="de-CH"/>
              </w:rPr>
            </w:pPr>
          </w:p>
        </w:tc>
      </w:tr>
      <w:tr w:rsidR="00A969FD" w:rsidRPr="00A04447" w14:paraId="433EDF44" w14:textId="77777777" w:rsidTr="78DEC860">
        <w:trPr>
          <w:gridBefore w:val="1"/>
          <w:wBefore w:w="6" w:type="dxa"/>
        </w:trPr>
        <w:tc>
          <w:tcPr>
            <w:tcW w:w="441" w:type="dxa"/>
            <w:shd w:val="clear" w:color="auto" w:fill="auto"/>
          </w:tcPr>
          <w:p w14:paraId="75497569" w14:textId="76337029" w:rsidR="00A969FD" w:rsidRPr="00A04447" w:rsidRDefault="00783B23" w:rsidP="00A969FD">
            <w:pPr>
              <w:spacing w:line="240" w:lineRule="auto"/>
              <w:rPr>
                <w:rFonts w:cs="Arial"/>
                <w:sz w:val="16"/>
                <w:szCs w:val="16"/>
                <w:lang w:val="de-CH"/>
              </w:rPr>
            </w:pPr>
            <w:r>
              <w:rPr>
                <w:rFonts w:cs="Arial"/>
                <w:sz w:val="16"/>
                <w:szCs w:val="16"/>
                <w:lang w:val="de-CH"/>
              </w:rPr>
              <w:t>20</w:t>
            </w:r>
          </w:p>
        </w:tc>
        <w:tc>
          <w:tcPr>
            <w:tcW w:w="4830" w:type="dxa"/>
            <w:shd w:val="clear" w:color="auto" w:fill="auto"/>
          </w:tcPr>
          <w:p w14:paraId="558BD08F" w14:textId="2F8F29F9" w:rsidR="00A969FD" w:rsidRPr="0011737B" w:rsidDel="007412B4" w:rsidRDefault="00AE37FD">
            <w:pPr>
              <w:pStyle w:val="Bullet"/>
              <w:numPr>
                <w:ilvl w:val="0"/>
                <w:numId w:val="0"/>
              </w:numPr>
              <w:ind w:left="33"/>
              <w:rPr>
                <w:b/>
                <w:bCs/>
                <w:lang w:val="de-CH"/>
              </w:rPr>
            </w:pPr>
            <w:r w:rsidRPr="00A04447">
              <w:rPr>
                <w:b/>
                <w:bCs/>
                <w:sz w:val="24"/>
                <w:szCs w:val="24"/>
                <w:lang w:val="de-CH"/>
              </w:rPr>
              <w:t xml:space="preserve">* </w:t>
            </w:r>
            <w:r w:rsidR="00A969FD" w:rsidRPr="00A04447">
              <w:rPr>
                <w:lang w:val="de-CH"/>
              </w:rPr>
              <w:t xml:space="preserve">Beurteilung, ob die physische und logische IKT, </w:t>
            </w:r>
            <w:r w:rsidR="0092679D" w:rsidRPr="00A04447">
              <w:rPr>
                <w:lang w:val="de-CH"/>
              </w:rPr>
              <w:t xml:space="preserve">welche </w:t>
            </w:r>
            <w:r w:rsidR="00A969FD" w:rsidRPr="00A04447">
              <w:rPr>
                <w:lang w:val="de-CH"/>
              </w:rPr>
              <w:t>die kritische</w:t>
            </w:r>
            <w:r w:rsidR="0092679D" w:rsidRPr="00A04447">
              <w:rPr>
                <w:lang w:val="de-CH"/>
              </w:rPr>
              <w:t>n</w:t>
            </w:r>
            <w:r w:rsidR="00A969FD" w:rsidRPr="00A04447">
              <w:rPr>
                <w:lang w:val="de-CH"/>
              </w:rPr>
              <w:t xml:space="preserve"> Daten speichert oder verarbeitet, angemessen geschützt ist.</w:t>
            </w:r>
          </w:p>
        </w:tc>
        <w:tc>
          <w:tcPr>
            <w:tcW w:w="3969" w:type="dxa"/>
            <w:shd w:val="clear" w:color="auto" w:fill="auto"/>
          </w:tcPr>
          <w:p w14:paraId="6FCCF42F" w14:textId="77618F0A" w:rsidR="00A969FD" w:rsidRPr="0011737B" w:rsidRDefault="00AE37FD">
            <w:pPr>
              <w:pStyle w:val="Bullet"/>
              <w:numPr>
                <w:ilvl w:val="0"/>
                <w:numId w:val="0"/>
              </w:numPr>
              <w:ind w:left="33"/>
              <w:rPr>
                <w:b/>
                <w:bCs/>
                <w:lang w:val="de-CH"/>
              </w:rPr>
            </w:pPr>
            <w:r w:rsidRPr="00A04447">
              <w:rPr>
                <w:b/>
                <w:bCs/>
                <w:sz w:val="24"/>
                <w:szCs w:val="24"/>
                <w:lang w:val="de-CH"/>
              </w:rPr>
              <w:t xml:space="preserve">* </w:t>
            </w:r>
            <w:r w:rsidR="007F7904" w:rsidRPr="00A04447">
              <w:rPr>
                <w:lang w:val="de-CH"/>
              </w:rPr>
              <w:t>Prüfung</w:t>
            </w:r>
            <w:r w:rsidR="00A969FD" w:rsidRPr="00A04447">
              <w:rPr>
                <w:lang w:val="de-CH"/>
              </w:rPr>
              <w:t xml:space="preserve"> auf Basis einer angemessenen Stichprobe</w:t>
            </w:r>
            <w:r w:rsidR="0094691F">
              <w:rPr>
                <w:lang w:val="de-CH"/>
              </w:rPr>
              <w:t xml:space="preserve"> kritische</w:t>
            </w:r>
            <w:r w:rsidR="00301B92">
              <w:rPr>
                <w:lang w:val="de-CH"/>
              </w:rPr>
              <w:t>r</w:t>
            </w:r>
            <w:r w:rsidR="0094691F">
              <w:rPr>
                <w:lang w:val="de-CH"/>
              </w:rPr>
              <w:t xml:space="preserve"> Ressourcen</w:t>
            </w:r>
            <w:r w:rsidR="00301B92">
              <w:rPr>
                <w:rStyle w:val="Funotenzeichen"/>
                <w:lang w:val="de-CH"/>
              </w:rPr>
              <w:footnoteReference w:id="3"/>
            </w:r>
            <w:r w:rsidR="00A969FD" w:rsidRPr="00A04447">
              <w:rPr>
                <w:lang w:val="de-CH"/>
              </w:rPr>
              <w:t xml:space="preserve">, </w:t>
            </w:r>
            <w:r w:rsidR="00301B92">
              <w:rPr>
                <w:lang w:val="de-CH"/>
              </w:rPr>
              <w:t>ob</w:t>
            </w:r>
            <w:r w:rsidR="00301B92" w:rsidRPr="00A04447">
              <w:rPr>
                <w:lang w:val="de-CH"/>
              </w:rPr>
              <w:t xml:space="preserve"> </w:t>
            </w:r>
            <w:r w:rsidR="00A969FD" w:rsidRPr="00A04447">
              <w:rPr>
                <w:lang w:val="de-CH"/>
              </w:rPr>
              <w:t>kritische Daten</w:t>
            </w:r>
            <w:r w:rsidR="003122AE">
              <w:rPr>
                <w:lang w:val="de-CH"/>
              </w:rPr>
              <w:t xml:space="preserve"> bspw.</w:t>
            </w:r>
            <w:r w:rsidR="00A969FD" w:rsidRPr="00A04447">
              <w:rPr>
                <w:lang w:val="de-CH"/>
              </w:rPr>
              <w:t xml:space="preserve"> </w:t>
            </w:r>
            <w:r w:rsidR="00301B92">
              <w:rPr>
                <w:lang w:val="de-CH"/>
              </w:rPr>
              <w:t>durch</w:t>
            </w:r>
            <w:r w:rsidR="00301B92" w:rsidRPr="00A04447">
              <w:rPr>
                <w:lang w:val="de-CH"/>
              </w:rPr>
              <w:t xml:space="preserve"> </w:t>
            </w:r>
            <w:r w:rsidR="00A969FD" w:rsidRPr="00A04447">
              <w:rPr>
                <w:lang w:val="de-CH"/>
              </w:rPr>
              <w:t xml:space="preserve">Verschlüsselung, sicherer </w:t>
            </w:r>
            <w:r w:rsidR="0081036B" w:rsidRPr="00A04447">
              <w:rPr>
                <w:lang w:val="de-CH"/>
              </w:rPr>
              <w:t>Ü</w:t>
            </w:r>
            <w:r w:rsidR="00A969FD" w:rsidRPr="00A04447">
              <w:rPr>
                <w:lang w:val="de-CH"/>
              </w:rPr>
              <w:t xml:space="preserve">bertragung und andere technische Massnahmen angemessen geschützt </w:t>
            </w:r>
            <w:r w:rsidR="00ED6011" w:rsidRPr="00A04447">
              <w:rPr>
                <w:lang w:val="de-CH"/>
              </w:rPr>
              <w:t>sind</w:t>
            </w:r>
            <w:r w:rsidR="00A969FD" w:rsidRPr="00A04447">
              <w:rPr>
                <w:lang w:val="de-CH"/>
              </w:rPr>
              <w:t>.</w:t>
            </w:r>
          </w:p>
        </w:tc>
        <w:tc>
          <w:tcPr>
            <w:tcW w:w="2694" w:type="dxa"/>
            <w:shd w:val="clear" w:color="auto" w:fill="auto"/>
          </w:tcPr>
          <w:p w14:paraId="24C0A10B" w14:textId="77777777" w:rsidR="00A969FD" w:rsidRPr="00A04447" w:rsidRDefault="00A969FD" w:rsidP="00A969FD">
            <w:pPr>
              <w:spacing w:line="240" w:lineRule="auto"/>
              <w:rPr>
                <w:rFonts w:cs="Arial"/>
                <w:sz w:val="16"/>
                <w:szCs w:val="16"/>
                <w:lang w:val="de-CH"/>
              </w:rPr>
            </w:pPr>
          </w:p>
        </w:tc>
        <w:tc>
          <w:tcPr>
            <w:tcW w:w="992" w:type="dxa"/>
            <w:shd w:val="clear" w:color="auto" w:fill="auto"/>
          </w:tcPr>
          <w:p w14:paraId="0CEEE11D" w14:textId="77777777" w:rsidR="00A969FD" w:rsidRPr="00A04447" w:rsidRDefault="00A969FD" w:rsidP="00A969FD">
            <w:pPr>
              <w:spacing w:line="240" w:lineRule="auto"/>
              <w:rPr>
                <w:rFonts w:cs="Arial"/>
                <w:sz w:val="16"/>
                <w:szCs w:val="16"/>
                <w:lang w:val="de-CH"/>
              </w:rPr>
            </w:pPr>
          </w:p>
        </w:tc>
      </w:tr>
      <w:tr w:rsidR="00F56878" w:rsidRPr="00A04447" w14:paraId="59D6A31F" w14:textId="77777777" w:rsidTr="0011737B">
        <w:tc>
          <w:tcPr>
            <w:tcW w:w="447" w:type="dxa"/>
            <w:gridSpan w:val="2"/>
            <w:tcBorders>
              <w:top w:val="single" w:sz="4" w:space="0" w:color="auto"/>
              <w:left w:val="single" w:sz="4" w:space="0" w:color="auto"/>
              <w:bottom w:val="single" w:sz="4" w:space="0" w:color="auto"/>
              <w:right w:val="single" w:sz="4" w:space="0" w:color="auto"/>
            </w:tcBorders>
            <w:shd w:val="clear" w:color="auto" w:fill="auto"/>
          </w:tcPr>
          <w:p w14:paraId="5232598C" w14:textId="4320AE81" w:rsidR="00A969FD" w:rsidRPr="00A04447" w:rsidRDefault="004B11EC" w:rsidP="00A969FD">
            <w:pPr>
              <w:spacing w:line="240" w:lineRule="auto"/>
              <w:rPr>
                <w:rFonts w:cs="Arial"/>
                <w:sz w:val="16"/>
                <w:szCs w:val="16"/>
                <w:lang w:val="de-CH"/>
              </w:rPr>
            </w:pPr>
            <w:r w:rsidRPr="00A04447">
              <w:rPr>
                <w:rFonts w:cs="Arial"/>
                <w:sz w:val="16"/>
                <w:szCs w:val="16"/>
                <w:lang w:val="de-CH"/>
              </w:rPr>
              <w:t>2</w:t>
            </w:r>
            <w:r w:rsidR="00BA72B0">
              <w:rPr>
                <w:rFonts w:cs="Arial"/>
                <w:sz w:val="16"/>
                <w:szCs w:val="16"/>
                <w:lang w:val="de-CH"/>
              </w:rPr>
              <w:t>1</w:t>
            </w:r>
          </w:p>
        </w:tc>
        <w:tc>
          <w:tcPr>
            <w:tcW w:w="4830" w:type="dxa"/>
            <w:tcBorders>
              <w:top w:val="single" w:sz="4" w:space="0" w:color="auto"/>
              <w:left w:val="single" w:sz="4" w:space="0" w:color="auto"/>
              <w:bottom w:val="single" w:sz="4" w:space="0" w:color="auto"/>
              <w:right w:val="single" w:sz="4" w:space="0" w:color="auto"/>
            </w:tcBorders>
            <w:shd w:val="clear" w:color="auto" w:fill="auto"/>
          </w:tcPr>
          <w:p w14:paraId="70A24246" w14:textId="2E9D48E6" w:rsidR="00A969FD" w:rsidRPr="00A04447" w:rsidRDefault="00AE37FD" w:rsidP="00401D47">
            <w:pPr>
              <w:pStyle w:val="Bullet"/>
              <w:numPr>
                <w:ilvl w:val="0"/>
                <w:numId w:val="0"/>
              </w:numPr>
              <w:ind w:left="33"/>
              <w:rPr>
                <w:lang w:val="de-CH"/>
              </w:rPr>
            </w:pPr>
            <w:r w:rsidRPr="00A04447">
              <w:rPr>
                <w:b/>
                <w:bCs/>
                <w:sz w:val="24"/>
                <w:szCs w:val="24"/>
                <w:lang w:val="de-CH"/>
              </w:rPr>
              <w:t xml:space="preserve">* </w:t>
            </w:r>
            <w:r w:rsidR="00A969FD" w:rsidRPr="00A04447">
              <w:rPr>
                <w:lang w:val="de-CH"/>
              </w:rPr>
              <w:t>Beurteilung der Angemessenheit der Kontrollen und Sicherheitsanforderungen für Benutzerprofile mit erhöhten Privilegien.</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BD55F48" w14:textId="2E95250A" w:rsidR="00A969FD" w:rsidRPr="00A04447" w:rsidRDefault="00AE37FD" w:rsidP="00401D47">
            <w:pPr>
              <w:pStyle w:val="Bullet"/>
              <w:numPr>
                <w:ilvl w:val="0"/>
                <w:numId w:val="0"/>
              </w:numPr>
              <w:ind w:left="33"/>
              <w:rPr>
                <w:lang w:val="de-CH"/>
              </w:rPr>
            </w:pPr>
            <w:r w:rsidRPr="00A04447">
              <w:rPr>
                <w:b/>
                <w:bCs/>
                <w:sz w:val="24"/>
                <w:szCs w:val="24"/>
                <w:lang w:val="de-CH"/>
              </w:rPr>
              <w:t xml:space="preserve">* </w:t>
            </w:r>
            <w:r w:rsidR="007F7904" w:rsidRPr="00A04447">
              <w:rPr>
                <w:lang w:val="de-CH"/>
              </w:rPr>
              <w:t xml:space="preserve">Prüfung </w:t>
            </w:r>
            <w:r w:rsidR="00A969FD" w:rsidRPr="00A04447">
              <w:rPr>
                <w:lang w:val="de-CH"/>
              </w:rPr>
              <w:t>der Angemessenheit der Kontrollen (Bsp. Auswertung von Log-Dateien, nur temporäre Zugriffsberechtigungserteilung, erhöhte Regelmässigkeit von Review</w:t>
            </w:r>
            <w:r w:rsidR="007F7904" w:rsidRPr="00A04447">
              <w:rPr>
                <w:lang w:val="de-CH"/>
              </w:rPr>
              <w:t>-</w:t>
            </w:r>
            <w:r w:rsidR="00A969FD" w:rsidRPr="00A04447">
              <w:rPr>
                <w:lang w:val="de-CH"/>
              </w:rPr>
              <w:t xml:space="preserve">Kontrollen, Vier-Augen-Prinzip / Peer-Reviews) und Sicherheitsanforderungen für Personen mit erhöhten Privilegien sowie </w:t>
            </w:r>
            <w:r w:rsidR="007F7904" w:rsidRPr="00A04447">
              <w:rPr>
                <w:lang w:val="de-CH"/>
              </w:rPr>
              <w:t>Prüfung</w:t>
            </w:r>
            <w:r w:rsidR="00A969FD" w:rsidRPr="00A04447">
              <w:rPr>
                <w:lang w:val="de-CH"/>
              </w:rPr>
              <w:t>, ob eine Liste dieser Personen geführt wird und regelmässig aktualisier</w:t>
            </w:r>
            <w:r w:rsidR="0088170A">
              <w:rPr>
                <w:lang w:val="de-CH"/>
              </w:rPr>
              <w:t>t</w:t>
            </w:r>
            <w:r w:rsidR="00A969FD" w:rsidRPr="00A04447">
              <w:rPr>
                <w:lang w:val="de-CH"/>
              </w:rPr>
              <w:t xml:space="preserve"> wird.</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3B51DB4" w14:textId="77777777" w:rsidR="00A969FD" w:rsidRPr="00A04447" w:rsidRDefault="00A969FD" w:rsidP="00A969FD">
            <w:pPr>
              <w:spacing w:line="240" w:lineRule="auto"/>
              <w:rPr>
                <w:rFonts w:cs="Arial"/>
                <w:sz w:val="16"/>
                <w:szCs w:val="16"/>
                <w:lang w:val="de-CH"/>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416659" w14:textId="77777777" w:rsidR="00A969FD" w:rsidRPr="00A04447" w:rsidRDefault="00A969FD" w:rsidP="00A969FD">
            <w:pPr>
              <w:spacing w:line="240" w:lineRule="auto"/>
              <w:rPr>
                <w:rFonts w:cs="Arial"/>
                <w:sz w:val="16"/>
                <w:szCs w:val="16"/>
                <w:lang w:val="de-CH"/>
              </w:rPr>
            </w:pPr>
          </w:p>
        </w:tc>
      </w:tr>
    </w:tbl>
    <w:p w14:paraId="6F41ED0D" w14:textId="77777777" w:rsidR="00301B92" w:rsidRDefault="00301B92">
      <w:r>
        <w:br w:type="page"/>
      </w:r>
    </w:p>
    <w:tbl>
      <w:tblPr>
        <w:tblW w:w="1293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441"/>
        <w:gridCol w:w="4830"/>
        <w:gridCol w:w="3969"/>
        <w:gridCol w:w="2694"/>
        <w:gridCol w:w="992"/>
      </w:tblGrid>
      <w:tr w:rsidR="00A969FD" w:rsidRPr="00A04447" w14:paraId="174842FB" w14:textId="77777777" w:rsidTr="0011737B">
        <w:trPr>
          <w:gridBefore w:val="1"/>
          <w:wBefore w:w="6" w:type="dxa"/>
        </w:trPr>
        <w:tc>
          <w:tcPr>
            <w:tcW w:w="1292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F69895" w14:textId="7DD4FEDA" w:rsidR="00A969FD" w:rsidRPr="00A04447" w:rsidRDefault="00A969FD" w:rsidP="00A969FD">
            <w:pPr>
              <w:spacing w:line="240" w:lineRule="auto"/>
              <w:rPr>
                <w:rFonts w:cs="Arial"/>
                <w:sz w:val="16"/>
                <w:szCs w:val="16"/>
                <w:lang w:val="de-CH"/>
              </w:rPr>
            </w:pPr>
            <w:r w:rsidRPr="0011737B">
              <w:rPr>
                <w:rFonts w:cs="Arial"/>
                <w:i/>
                <w:iCs/>
                <w:sz w:val="16"/>
                <w:szCs w:val="16"/>
                <w:lang w:val="de-CH"/>
              </w:rPr>
              <w:lastRenderedPageBreak/>
              <w:t>Zugriffsmanagement Ausland (</w:t>
            </w:r>
            <w:proofErr w:type="spellStart"/>
            <w:r w:rsidRPr="0011737B">
              <w:rPr>
                <w:rFonts w:cs="Arial"/>
                <w:i/>
                <w:iCs/>
                <w:sz w:val="16"/>
                <w:szCs w:val="16"/>
                <w:lang w:val="de-CH"/>
              </w:rPr>
              <w:t>Rz</w:t>
            </w:r>
            <w:proofErr w:type="spellEnd"/>
            <w:r w:rsidRPr="0011737B">
              <w:rPr>
                <w:rFonts w:cs="Arial"/>
                <w:i/>
                <w:iCs/>
                <w:sz w:val="16"/>
                <w:szCs w:val="16"/>
                <w:lang w:val="de-CH"/>
              </w:rPr>
              <w:t xml:space="preserve"> 79</w:t>
            </w:r>
            <w:r w:rsidR="00E05EDA">
              <w:rPr>
                <w:rFonts w:cs="Arial"/>
                <w:i/>
                <w:iCs/>
                <w:sz w:val="16"/>
                <w:szCs w:val="16"/>
                <w:lang w:val="de-CH"/>
              </w:rPr>
              <w:t xml:space="preserve"> </w:t>
            </w:r>
            <w:r w:rsidR="00E05EDA" w:rsidRPr="0011737B">
              <w:rPr>
                <w:rFonts w:cs="Arial"/>
                <w:i/>
                <w:iCs/>
                <w:sz w:val="16"/>
                <w:szCs w:val="16"/>
                <w:lang w:val="de-CH"/>
              </w:rPr>
              <w:t>FINMA-RS 23/1</w:t>
            </w:r>
            <w:r w:rsidRPr="0011737B">
              <w:rPr>
                <w:rFonts w:cs="Arial"/>
                <w:i/>
                <w:iCs/>
                <w:sz w:val="16"/>
                <w:szCs w:val="16"/>
                <w:lang w:val="de-CH"/>
              </w:rPr>
              <w:t>):</w:t>
            </w:r>
          </w:p>
        </w:tc>
      </w:tr>
      <w:tr w:rsidR="00A969FD" w:rsidRPr="00A04447" w14:paraId="0D47749C" w14:textId="77777777" w:rsidTr="78DEC860">
        <w:trPr>
          <w:gridBefore w:val="1"/>
          <w:wBefore w:w="6" w:type="dxa"/>
        </w:trPr>
        <w:tc>
          <w:tcPr>
            <w:tcW w:w="441" w:type="dxa"/>
            <w:shd w:val="clear" w:color="auto" w:fill="auto"/>
          </w:tcPr>
          <w:p w14:paraId="1F0C09A6" w14:textId="7791ED33" w:rsidR="00A969FD" w:rsidRPr="00A04447" w:rsidRDefault="004B11EC" w:rsidP="00A969FD">
            <w:pPr>
              <w:spacing w:line="240" w:lineRule="auto"/>
              <w:rPr>
                <w:rFonts w:cs="Arial"/>
                <w:sz w:val="16"/>
                <w:szCs w:val="16"/>
                <w:lang w:val="de-CH"/>
              </w:rPr>
            </w:pPr>
            <w:r w:rsidRPr="00A04447">
              <w:rPr>
                <w:rFonts w:cs="Arial"/>
                <w:sz w:val="16"/>
                <w:szCs w:val="16"/>
                <w:lang w:val="de-CH"/>
              </w:rPr>
              <w:t>2</w:t>
            </w:r>
            <w:r w:rsidR="00BA72B0">
              <w:rPr>
                <w:rFonts w:cs="Arial"/>
                <w:sz w:val="16"/>
                <w:szCs w:val="16"/>
                <w:lang w:val="de-CH"/>
              </w:rPr>
              <w:t>2</w:t>
            </w:r>
          </w:p>
        </w:tc>
        <w:tc>
          <w:tcPr>
            <w:tcW w:w="4830" w:type="dxa"/>
            <w:shd w:val="clear" w:color="auto" w:fill="auto"/>
          </w:tcPr>
          <w:p w14:paraId="06287D6B" w14:textId="66ACE65D" w:rsidR="00A969FD" w:rsidRPr="00A04447" w:rsidRDefault="00CC1A7E" w:rsidP="00A969FD">
            <w:pPr>
              <w:pStyle w:val="Bullet"/>
              <w:numPr>
                <w:ilvl w:val="0"/>
                <w:numId w:val="0"/>
              </w:numPr>
              <w:ind w:left="33"/>
              <w:rPr>
                <w:lang w:val="de-CH"/>
              </w:rPr>
            </w:pPr>
            <w:r w:rsidRPr="0011737B">
              <w:rPr>
                <w:b/>
                <w:bCs/>
                <w:sz w:val="24"/>
                <w:szCs w:val="24"/>
                <w:lang w:val="de-CH"/>
              </w:rPr>
              <w:t>**</w:t>
            </w:r>
            <w:r>
              <w:rPr>
                <w:b/>
                <w:bCs/>
                <w:sz w:val="24"/>
                <w:szCs w:val="24"/>
                <w:lang w:val="de-CH"/>
              </w:rPr>
              <w:t xml:space="preserve"> </w:t>
            </w:r>
            <w:r w:rsidR="00A969FD" w:rsidRPr="00A04447">
              <w:rPr>
                <w:lang w:val="de-CH"/>
              </w:rPr>
              <w:t>Falls kritische Daten ausserhalb der Schweiz gespeichert werden oder vom Ausland aus auf sie zugegriffen werden kann, Beurteilung, ob die damit verbundenen erhöhten Risiken angemessen begrenzt und die Daten angemessen geschützt sind.</w:t>
            </w:r>
          </w:p>
        </w:tc>
        <w:tc>
          <w:tcPr>
            <w:tcW w:w="3969" w:type="dxa"/>
            <w:shd w:val="clear" w:color="auto" w:fill="auto"/>
          </w:tcPr>
          <w:p w14:paraId="5A6021C0" w14:textId="4094D18A" w:rsidR="00A969FD" w:rsidRPr="00A04447" w:rsidRDefault="00CC1A7E" w:rsidP="00A969FD">
            <w:pPr>
              <w:pStyle w:val="Bullet"/>
              <w:numPr>
                <w:ilvl w:val="0"/>
                <w:numId w:val="0"/>
              </w:numPr>
              <w:ind w:left="33"/>
              <w:rPr>
                <w:lang w:val="de-CH"/>
              </w:rPr>
            </w:pPr>
            <w:r w:rsidRPr="0011737B">
              <w:rPr>
                <w:b/>
                <w:bCs/>
                <w:sz w:val="24"/>
                <w:szCs w:val="24"/>
                <w:lang w:val="de-CH"/>
              </w:rPr>
              <w:t>**</w:t>
            </w:r>
            <w:r>
              <w:rPr>
                <w:b/>
                <w:bCs/>
                <w:sz w:val="24"/>
                <w:szCs w:val="24"/>
                <w:lang w:val="de-CH"/>
              </w:rPr>
              <w:t xml:space="preserve"> </w:t>
            </w:r>
            <w:r w:rsidR="007F7904" w:rsidRPr="00A04447">
              <w:rPr>
                <w:lang w:val="de-CH"/>
              </w:rPr>
              <w:t xml:space="preserve">Prüfung </w:t>
            </w:r>
            <w:r w:rsidR="00A969FD" w:rsidRPr="00A04447">
              <w:rPr>
                <w:lang w:val="de-CH"/>
              </w:rPr>
              <w:t>auf Basis einer angemessenen Stichprobe, ob organisatorische und technische Massnahmen vorhanden sind, um die erhöhten Risiken angemessen zu kontrollieren und kritische Daten angemessen zu schützen, wenn diese ausserhalb der Schweiz gespeichert werden oder vom Ausland aus auf sie zugegriffen werden kann.</w:t>
            </w:r>
          </w:p>
        </w:tc>
        <w:tc>
          <w:tcPr>
            <w:tcW w:w="2694" w:type="dxa"/>
            <w:shd w:val="clear" w:color="auto" w:fill="auto"/>
          </w:tcPr>
          <w:p w14:paraId="34FB9F36" w14:textId="77777777" w:rsidR="00A969FD" w:rsidRPr="00A04447" w:rsidRDefault="00A969FD" w:rsidP="00A969FD">
            <w:pPr>
              <w:spacing w:line="240" w:lineRule="auto"/>
              <w:rPr>
                <w:rFonts w:cs="Arial"/>
                <w:sz w:val="16"/>
                <w:szCs w:val="16"/>
                <w:lang w:val="de-CH"/>
              </w:rPr>
            </w:pPr>
          </w:p>
        </w:tc>
        <w:tc>
          <w:tcPr>
            <w:tcW w:w="992" w:type="dxa"/>
            <w:shd w:val="clear" w:color="auto" w:fill="auto"/>
          </w:tcPr>
          <w:p w14:paraId="3417BA01" w14:textId="761A1F63" w:rsidR="00A969FD" w:rsidRPr="00A04447" w:rsidRDefault="00A969FD" w:rsidP="00A969FD">
            <w:pPr>
              <w:spacing w:line="240" w:lineRule="auto"/>
              <w:rPr>
                <w:rFonts w:cs="Arial"/>
                <w:sz w:val="16"/>
                <w:szCs w:val="16"/>
                <w:lang w:val="de-CH"/>
              </w:rPr>
            </w:pPr>
          </w:p>
        </w:tc>
      </w:tr>
      <w:tr w:rsidR="00A969FD" w:rsidRPr="00A04447" w14:paraId="0A339CD0" w14:textId="77777777" w:rsidTr="0011737B">
        <w:trPr>
          <w:gridBefore w:val="1"/>
          <w:wBefore w:w="6" w:type="dxa"/>
        </w:trPr>
        <w:tc>
          <w:tcPr>
            <w:tcW w:w="1292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890939" w14:textId="0E3348F2" w:rsidR="00A969FD" w:rsidRPr="00A04447" w:rsidRDefault="00A969FD" w:rsidP="00A969FD">
            <w:pPr>
              <w:spacing w:line="240" w:lineRule="auto"/>
              <w:rPr>
                <w:rFonts w:cs="Arial"/>
                <w:sz w:val="16"/>
                <w:szCs w:val="16"/>
                <w:lang w:val="de-CH"/>
              </w:rPr>
            </w:pPr>
            <w:r w:rsidRPr="0011737B">
              <w:rPr>
                <w:rFonts w:cs="Arial"/>
                <w:i/>
                <w:iCs/>
                <w:sz w:val="16"/>
                <w:szCs w:val="16"/>
                <w:lang w:val="de-CH"/>
              </w:rPr>
              <w:t>Vorfälle (</w:t>
            </w:r>
            <w:proofErr w:type="spellStart"/>
            <w:r w:rsidRPr="0011737B">
              <w:rPr>
                <w:rFonts w:cs="Arial"/>
                <w:i/>
                <w:iCs/>
                <w:sz w:val="16"/>
                <w:szCs w:val="16"/>
                <w:lang w:val="de-CH"/>
              </w:rPr>
              <w:t>Rz</w:t>
            </w:r>
            <w:proofErr w:type="spellEnd"/>
            <w:r w:rsidRPr="0011737B">
              <w:rPr>
                <w:rFonts w:cs="Arial"/>
                <w:i/>
                <w:iCs/>
                <w:sz w:val="16"/>
                <w:szCs w:val="16"/>
                <w:lang w:val="de-CH"/>
              </w:rPr>
              <w:t xml:space="preserve"> 81</w:t>
            </w:r>
            <w:r w:rsidR="00E05EDA" w:rsidRPr="0011737B">
              <w:rPr>
                <w:rFonts w:cs="Arial"/>
                <w:i/>
                <w:iCs/>
                <w:sz w:val="16"/>
                <w:szCs w:val="16"/>
                <w:lang w:val="de-CH"/>
              </w:rPr>
              <w:t xml:space="preserve"> FINMA-RS 23/1</w:t>
            </w:r>
            <w:r w:rsidRPr="0011737B">
              <w:rPr>
                <w:rFonts w:cs="Arial"/>
                <w:i/>
                <w:iCs/>
                <w:sz w:val="16"/>
                <w:szCs w:val="16"/>
                <w:lang w:val="de-CH"/>
              </w:rPr>
              <w:t>):</w:t>
            </w:r>
          </w:p>
        </w:tc>
      </w:tr>
      <w:tr w:rsidR="00401D47" w:rsidRPr="00A04447" w14:paraId="7C820E80" w14:textId="77777777" w:rsidTr="78DEC860">
        <w:trPr>
          <w:gridBefore w:val="1"/>
          <w:wBefore w:w="6" w:type="dxa"/>
        </w:trPr>
        <w:tc>
          <w:tcPr>
            <w:tcW w:w="441" w:type="dxa"/>
            <w:shd w:val="clear" w:color="auto" w:fill="auto"/>
          </w:tcPr>
          <w:p w14:paraId="5B9ABC65" w14:textId="209ACB79" w:rsidR="00401D47" w:rsidRPr="00A04447" w:rsidRDefault="004B11EC" w:rsidP="00A969FD">
            <w:pPr>
              <w:spacing w:line="240" w:lineRule="auto"/>
              <w:rPr>
                <w:rFonts w:cs="Arial"/>
                <w:sz w:val="16"/>
                <w:szCs w:val="16"/>
                <w:lang w:val="de-CH"/>
              </w:rPr>
            </w:pPr>
            <w:r w:rsidRPr="00A04447">
              <w:rPr>
                <w:rFonts w:cs="Arial"/>
                <w:sz w:val="16"/>
                <w:szCs w:val="16"/>
                <w:lang w:val="de-CH"/>
              </w:rPr>
              <w:t>2</w:t>
            </w:r>
            <w:r w:rsidR="00BA72B0">
              <w:rPr>
                <w:rFonts w:cs="Arial"/>
                <w:sz w:val="16"/>
                <w:szCs w:val="16"/>
                <w:lang w:val="de-CH"/>
              </w:rPr>
              <w:t>3</w:t>
            </w:r>
          </w:p>
        </w:tc>
        <w:tc>
          <w:tcPr>
            <w:tcW w:w="4830" w:type="dxa"/>
            <w:shd w:val="clear" w:color="auto" w:fill="auto"/>
          </w:tcPr>
          <w:p w14:paraId="5A3A630E" w14:textId="67321C63" w:rsidR="00401D47" w:rsidRPr="00A04447" w:rsidRDefault="00401D47" w:rsidP="00A969FD">
            <w:pPr>
              <w:pStyle w:val="Bullet"/>
              <w:numPr>
                <w:ilvl w:val="0"/>
                <w:numId w:val="0"/>
              </w:numPr>
              <w:ind w:left="33"/>
              <w:rPr>
                <w:lang w:val="de-CH"/>
              </w:rPr>
            </w:pPr>
            <w:r w:rsidRPr="00A04447">
              <w:rPr>
                <w:lang w:val="de-CH"/>
              </w:rPr>
              <w:t>Beurteilung der Angemessenheit der Prozesse, Verfahren und Kontrollen für das Management von Vorfällen, die die Vertraulichkeit, Integrität oder Verfügbarkeit von kritischen Daten wesentlich beeinträchtigen.</w:t>
            </w:r>
          </w:p>
        </w:tc>
        <w:tc>
          <w:tcPr>
            <w:tcW w:w="3969" w:type="dxa"/>
            <w:shd w:val="clear" w:color="auto" w:fill="auto"/>
          </w:tcPr>
          <w:p w14:paraId="0CF6ED4D" w14:textId="6FE2CF51" w:rsidR="005D57A3" w:rsidRPr="00A04447" w:rsidDel="007F7904" w:rsidRDefault="005D57A3" w:rsidP="005D57A3">
            <w:pPr>
              <w:pStyle w:val="Bullet"/>
              <w:numPr>
                <w:ilvl w:val="0"/>
                <w:numId w:val="0"/>
              </w:numPr>
              <w:ind w:left="33"/>
              <w:rPr>
                <w:lang w:val="de-CH"/>
              </w:rPr>
            </w:pPr>
            <w:r>
              <w:rPr>
                <w:lang w:val="de-CH"/>
              </w:rPr>
              <w:t xml:space="preserve">Prüfung der operativen Wirksamkeit des Meldeprozesses an die Finma auf Basis einer angemessenen Stichprobe von Vorfällen, welche die </w:t>
            </w:r>
            <w:r w:rsidRPr="00A04447">
              <w:rPr>
                <w:lang w:val="de-CH"/>
              </w:rPr>
              <w:t xml:space="preserve">Vertraulichkeit, Integrität </w:t>
            </w:r>
            <w:r>
              <w:rPr>
                <w:lang w:val="de-CH"/>
              </w:rPr>
              <w:t>o</w:t>
            </w:r>
            <w:r w:rsidRPr="00A04447">
              <w:rPr>
                <w:lang w:val="de-CH"/>
              </w:rPr>
              <w:t>der Verfügbarkeit von kritischen Daten beeinträchtigt haben</w:t>
            </w:r>
            <w:r>
              <w:rPr>
                <w:lang w:val="de-CH"/>
              </w:rPr>
              <w:t>.</w:t>
            </w:r>
          </w:p>
        </w:tc>
        <w:tc>
          <w:tcPr>
            <w:tcW w:w="2694" w:type="dxa"/>
            <w:shd w:val="clear" w:color="auto" w:fill="auto"/>
          </w:tcPr>
          <w:p w14:paraId="77FA54F2" w14:textId="77777777" w:rsidR="00401D47" w:rsidRPr="00A04447" w:rsidRDefault="00401D47" w:rsidP="00A969FD">
            <w:pPr>
              <w:spacing w:line="240" w:lineRule="auto"/>
              <w:rPr>
                <w:rFonts w:cs="Arial"/>
                <w:sz w:val="16"/>
                <w:szCs w:val="16"/>
                <w:lang w:val="de-CH"/>
              </w:rPr>
            </w:pPr>
          </w:p>
        </w:tc>
        <w:tc>
          <w:tcPr>
            <w:tcW w:w="992" w:type="dxa"/>
            <w:shd w:val="clear" w:color="auto" w:fill="auto"/>
          </w:tcPr>
          <w:p w14:paraId="5999CE09" w14:textId="77777777" w:rsidR="00401D47" w:rsidRPr="00A04447" w:rsidRDefault="00401D47" w:rsidP="00A969FD">
            <w:pPr>
              <w:spacing w:line="240" w:lineRule="auto"/>
              <w:rPr>
                <w:rFonts w:cs="Arial"/>
                <w:sz w:val="16"/>
                <w:szCs w:val="16"/>
                <w:lang w:val="de-CH"/>
              </w:rPr>
            </w:pPr>
          </w:p>
        </w:tc>
      </w:tr>
      <w:tr w:rsidR="00A969FD" w:rsidRPr="00A04447" w14:paraId="2BCF3182" w14:textId="77777777" w:rsidTr="0011737B">
        <w:trPr>
          <w:gridBefore w:val="1"/>
          <w:wBefore w:w="6" w:type="dxa"/>
        </w:trPr>
        <w:tc>
          <w:tcPr>
            <w:tcW w:w="1292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D6B449" w14:textId="28E0F78F" w:rsidR="00A969FD" w:rsidRPr="00A04447" w:rsidRDefault="00A969FD" w:rsidP="00A969FD">
            <w:pPr>
              <w:spacing w:line="240" w:lineRule="auto"/>
              <w:rPr>
                <w:rFonts w:cs="Arial"/>
                <w:sz w:val="16"/>
                <w:szCs w:val="16"/>
                <w:lang w:val="de-CH"/>
              </w:rPr>
            </w:pPr>
            <w:r w:rsidRPr="0011737B">
              <w:rPr>
                <w:rFonts w:cs="Arial"/>
                <w:sz w:val="16"/>
                <w:szCs w:val="16"/>
                <w:lang w:val="de-CH"/>
              </w:rPr>
              <w:t>Sorgfaltsprüfung (</w:t>
            </w:r>
            <w:proofErr w:type="spellStart"/>
            <w:r w:rsidRPr="0011737B">
              <w:rPr>
                <w:rFonts w:cs="Arial"/>
                <w:i/>
                <w:iCs/>
                <w:sz w:val="16"/>
                <w:szCs w:val="16"/>
                <w:lang w:val="de-CH"/>
              </w:rPr>
              <w:t>Rz</w:t>
            </w:r>
            <w:proofErr w:type="spellEnd"/>
            <w:r w:rsidRPr="0011737B">
              <w:rPr>
                <w:rFonts w:cs="Arial"/>
                <w:i/>
                <w:iCs/>
                <w:sz w:val="16"/>
                <w:szCs w:val="16"/>
                <w:lang w:val="de-CH"/>
              </w:rPr>
              <w:t xml:space="preserve"> 82</w:t>
            </w:r>
            <w:r w:rsidR="00E05EDA">
              <w:rPr>
                <w:rFonts w:cs="Arial"/>
                <w:i/>
                <w:iCs/>
                <w:sz w:val="16"/>
                <w:szCs w:val="16"/>
                <w:lang w:val="de-CH"/>
              </w:rPr>
              <w:t xml:space="preserve"> </w:t>
            </w:r>
            <w:r w:rsidR="00E05EDA" w:rsidRPr="0011737B">
              <w:rPr>
                <w:rFonts w:cs="Arial"/>
                <w:i/>
                <w:iCs/>
                <w:sz w:val="16"/>
                <w:szCs w:val="16"/>
                <w:lang w:val="de-CH"/>
              </w:rPr>
              <w:t>FINMA-RS 23/1</w:t>
            </w:r>
            <w:r w:rsidRPr="0011737B">
              <w:rPr>
                <w:rFonts w:cs="Arial"/>
                <w:i/>
                <w:iCs/>
                <w:sz w:val="16"/>
                <w:szCs w:val="16"/>
                <w:lang w:val="de-CH"/>
              </w:rPr>
              <w:t>):</w:t>
            </w:r>
          </w:p>
        </w:tc>
      </w:tr>
      <w:tr w:rsidR="00A969FD" w:rsidRPr="00A04447" w14:paraId="6D8D1744" w14:textId="77777777" w:rsidTr="78DEC860">
        <w:trPr>
          <w:gridBefore w:val="1"/>
          <w:wBefore w:w="6" w:type="dxa"/>
        </w:trPr>
        <w:tc>
          <w:tcPr>
            <w:tcW w:w="441" w:type="dxa"/>
            <w:shd w:val="clear" w:color="auto" w:fill="auto"/>
          </w:tcPr>
          <w:p w14:paraId="081EAAB9" w14:textId="708235AB" w:rsidR="00A969FD" w:rsidRPr="00A04447" w:rsidRDefault="004B11EC" w:rsidP="00A969FD">
            <w:pPr>
              <w:spacing w:line="240" w:lineRule="auto"/>
              <w:rPr>
                <w:rFonts w:cs="Arial"/>
                <w:sz w:val="16"/>
                <w:szCs w:val="16"/>
                <w:lang w:val="de-CH"/>
              </w:rPr>
            </w:pPr>
            <w:r w:rsidRPr="00A04447">
              <w:rPr>
                <w:rFonts w:cs="Arial"/>
                <w:sz w:val="16"/>
                <w:szCs w:val="16"/>
                <w:lang w:val="de-CH"/>
              </w:rPr>
              <w:t>2</w:t>
            </w:r>
            <w:r w:rsidR="00BA72B0">
              <w:rPr>
                <w:rFonts w:cs="Arial"/>
                <w:sz w:val="16"/>
                <w:szCs w:val="16"/>
                <w:lang w:val="de-CH"/>
              </w:rPr>
              <w:t>4</w:t>
            </w:r>
          </w:p>
        </w:tc>
        <w:tc>
          <w:tcPr>
            <w:tcW w:w="4830" w:type="dxa"/>
            <w:shd w:val="clear" w:color="auto" w:fill="auto"/>
          </w:tcPr>
          <w:p w14:paraId="441E526B" w14:textId="6C8CDE78" w:rsidR="00A969FD" w:rsidRPr="00A04447" w:rsidRDefault="00A969FD" w:rsidP="00A969FD">
            <w:pPr>
              <w:pStyle w:val="Bullet"/>
              <w:numPr>
                <w:ilvl w:val="0"/>
                <w:numId w:val="0"/>
              </w:numPr>
              <w:ind w:left="33"/>
              <w:rPr>
                <w:lang w:val="de-CH"/>
              </w:rPr>
            </w:pPr>
            <w:r w:rsidRPr="00A04447">
              <w:rPr>
                <w:lang w:val="de-CH"/>
              </w:rPr>
              <w:t>Beurteilung der Angemessenheit der Sorgfaltsprüfung (</w:t>
            </w:r>
            <w:r w:rsidRPr="63098FDC">
              <w:rPr>
                <w:i/>
                <w:iCs/>
                <w:lang w:val="de-CH"/>
              </w:rPr>
              <w:t>Due Diligence</w:t>
            </w:r>
            <w:r w:rsidRPr="00A04447">
              <w:rPr>
                <w:lang w:val="de-CH"/>
              </w:rPr>
              <w:t>) bei der Auswahl von Dienstleistern, die auf kritische Daten zugreifen können oder solche verwalten.</w:t>
            </w:r>
          </w:p>
          <w:p w14:paraId="509F3653" w14:textId="75041459" w:rsidR="00A969FD" w:rsidRPr="0011737B" w:rsidRDefault="00A969FD" w:rsidP="00A969FD">
            <w:pPr>
              <w:pStyle w:val="Bullet"/>
              <w:numPr>
                <w:ilvl w:val="0"/>
                <w:numId w:val="0"/>
              </w:numPr>
              <w:ind w:left="33"/>
            </w:pPr>
          </w:p>
        </w:tc>
        <w:tc>
          <w:tcPr>
            <w:tcW w:w="3969" w:type="dxa"/>
            <w:shd w:val="clear" w:color="auto" w:fill="auto"/>
          </w:tcPr>
          <w:p w14:paraId="2BF3D02F" w14:textId="4DE5556F" w:rsidR="00A969FD" w:rsidRPr="00A04447" w:rsidRDefault="000C6A90" w:rsidP="00A969FD">
            <w:pPr>
              <w:pStyle w:val="Bullet"/>
              <w:numPr>
                <w:ilvl w:val="0"/>
                <w:numId w:val="0"/>
              </w:numPr>
              <w:ind w:left="33"/>
              <w:rPr>
                <w:lang w:val="de-CH"/>
              </w:rPr>
            </w:pPr>
            <w:r w:rsidRPr="00A04447">
              <w:rPr>
                <w:lang w:val="de-CH"/>
              </w:rPr>
              <w:t>Prüfung auf Basis einer angemessenen Stichprobe von Dienstleistern mit Zugriff auf kritische Daten, ob bei der Auswahl des Dienstleisters eine angemessene Sorgfaltsprüfung (</w:t>
            </w:r>
            <w:r w:rsidRPr="0011737B">
              <w:rPr>
                <w:i/>
                <w:iCs/>
                <w:lang w:val="de-CH"/>
              </w:rPr>
              <w:t>Due Diligence</w:t>
            </w:r>
            <w:r w:rsidRPr="00A04447">
              <w:rPr>
                <w:lang w:val="de-CH"/>
              </w:rPr>
              <w:t>) durchgeführt w</w:t>
            </w:r>
            <w:r w:rsidR="0088170A">
              <w:rPr>
                <w:lang w:val="de-CH"/>
              </w:rPr>
              <w:t>u</w:t>
            </w:r>
            <w:r w:rsidRPr="00A04447">
              <w:rPr>
                <w:lang w:val="de-CH"/>
              </w:rPr>
              <w:t>rd</w:t>
            </w:r>
            <w:r w:rsidR="0088170A">
              <w:rPr>
                <w:lang w:val="de-CH"/>
              </w:rPr>
              <w:t>e bzw. wird</w:t>
            </w:r>
            <w:r w:rsidRPr="00A04447">
              <w:rPr>
                <w:lang w:val="de-CH"/>
              </w:rPr>
              <w:t xml:space="preserve">. </w:t>
            </w:r>
          </w:p>
          <w:p w14:paraId="06F3FB1A" w14:textId="470ED335" w:rsidR="00A969FD" w:rsidRPr="00A04447" w:rsidRDefault="00A969FD" w:rsidP="00A969FD">
            <w:pPr>
              <w:pStyle w:val="Bullet"/>
              <w:numPr>
                <w:ilvl w:val="0"/>
                <w:numId w:val="0"/>
              </w:numPr>
              <w:ind w:left="33"/>
              <w:rPr>
                <w:i/>
                <w:lang w:val="de-CH"/>
              </w:rPr>
            </w:pPr>
          </w:p>
        </w:tc>
        <w:tc>
          <w:tcPr>
            <w:tcW w:w="2694" w:type="dxa"/>
            <w:shd w:val="clear" w:color="auto" w:fill="auto"/>
          </w:tcPr>
          <w:p w14:paraId="58F4CBF7" w14:textId="77777777" w:rsidR="00A969FD" w:rsidRPr="00A04447" w:rsidRDefault="00A969FD" w:rsidP="00A969FD">
            <w:pPr>
              <w:spacing w:line="240" w:lineRule="auto"/>
              <w:rPr>
                <w:rFonts w:cs="Arial"/>
                <w:sz w:val="16"/>
                <w:szCs w:val="16"/>
                <w:lang w:val="de-CH"/>
              </w:rPr>
            </w:pPr>
          </w:p>
        </w:tc>
        <w:tc>
          <w:tcPr>
            <w:tcW w:w="992" w:type="dxa"/>
            <w:shd w:val="clear" w:color="auto" w:fill="auto"/>
          </w:tcPr>
          <w:p w14:paraId="4241B36C" w14:textId="66186EDE" w:rsidR="00A969FD" w:rsidRPr="00A04447" w:rsidRDefault="00A969FD" w:rsidP="00A969FD">
            <w:pPr>
              <w:spacing w:line="240" w:lineRule="auto"/>
              <w:rPr>
                <w:rFonts w:cs="Arial"/>
                <w:sz w:val="16"/>
                <w:szCs w:val="16"/>
                <w:lang w:val="de-CH"/>
              </w:rPr>
            </w:pPr>
          </w:p>
        </w:tc>
      </w:tr>
      <w:tr w:rsidR="00F56878" w:rsidRPr="00A04447" w14:paraId="36F05D25" w14:textId="77777777" w:rsidTr="0011737B">
        <w:tc>
          <w:tcPr>
            <w:tcW w:w="447" w:type="dxa"/>
            <w:gridSpan w:val="2"/>
            <w:tcBorders>
              <w:top w:val="single" w:sz="4" w:space="0" w:color="auto"/>
              <w:left w:val="single" w:sz="4" w:space="0" w:color="auto"/>
              <w:bottom w:val="single" w:sz="4" w:space="0" w:color="auto"/>
              <w:right w:val="single" w:sz="4" w:space="0" w:color="auto"/>
            </w:tcBorders>
            <w:shd w:val="clear" w:color="auto" w:fill="auto"/>
          </w:tcPr>
          <w:p w14:paraId="257FABF3" w14:textId="50A5FAF7" w:rsidR="00CA6213" w:rsidRPr="00A04447" w:rsidRDefault="004B11EC" w:rsidP="00A969FD">
            <w:pPr>
              <w:spacing w:line="240" w:lineRule="auto"/>
              <w:rPr>
                <w:rFonts w:cs="Arial"/>
                <w:sz w:val="16"/>
                <w:szCs w:val="16"/>
                <w:lang w:val="de-CH"/>
              </w:rPr>
            </w:pPr>
            <w:r w:rsidRPr="00A04447">
              <w:rPr>
                <w:rFonts w:cs="Arial"/>
                <w:sz w:val="16"/>
                <w:szCs w:val="16"/>
                <w:lang w:val="de-CH"/>
              </w:rPr>
              <w:t>2</w:t>
            </w:r>
            <w:r w:rsidR="00BA72B0">
              <w:rPr>
                <w:rFonts w:cs="Arial"/>
                <w:sz w:val="16"/>
                <w:szCs w:val="16"/>
                <w:lang w:val="de-CH"/>
              </w:rPr>
              <w:t>5</w:t>
            </w:r>
          </w:p>
        </w:tc>
        <w:tc>
          <w:tcPr>
            <w:tcW w:w="4830" w:type="dxa"/>
            <w:tcBorders>
              <w:top w:val="single" w:sz="4" w:space="0" w:color="auto"/>
              <w:left w:val="single" w:sz="4" w:space="0" w:color="auto"/>
              <w:bottom w:val="single" w:sz="4" w:space="0" w:color="auto"/>
              <w:right w:val="single" w:sz="4" w:space="0" w:color="auto"/>
            </w:tcBorders>
            <w:shd w:val="clear" w:color="auto" w:fill="auto"/>
          </w:tcPr>
          <w:p w14:paraId="2DF43D5B" w14:textId="61DEFC43" w:rsidR="00CA6213" w:rsidRPr="00A04447" w:rsidRDefault="00CA6213" w:rsidP="00F56878">
            <w:pPr>
              <w:pStyle w:val="Bullet"/>
              <w:numPr>
                <w:ilvl w:val="0"/>
                <w:numId w:val="0"/>
              </w:numPr>
              <w:ind w:left="33"/>
              <w:rPr>
                <w:lang w:val="de-CH"/>
              </w:rPr>
            </w:pPr>
            <w:r w:rsidRPr="00A04447">
              <w:rPr>
                <w:lang w:val="de-CH"/>
              </w:rPr>
              <w:t xml:space="preserve">Beurteilung, ob angemessene Kriterien </w:t>
            </w:r>
            <w:r w:rsidR="000C6A90" w:rsidRPr="00A04447">
              <w:rPr>
                <w:lang w:val="de-CH"/>
              </w:rPr>
              <w:t>für den</w:t>
            </w:r>
            <w:r w:rsidRPr="00A04447">
              <w:rPr>
                <w:lang w:val="de-CH"/>
              </w:rPr>
              <w:t xml:space="preserve"> Umgang</w:t>
            </w:r>
            <w:r w:rsidR="000C6A90" w:rsidRPr="00A04447">
              <w:rPr>
                <w:lang w:val="de-CH"/>
              </w:rPr>
              <w:t xml:space="preserve"> mit</w:t>
            </w:r>
            <w:r w:rsidRPr="00A04447">
              <w:rPr>
                <w:lang w:val="de-CH"/>
              </w:rPr>
              <w:t xml:space="preserve"> Dienstleister</w:t>
            </w:r>
            <w:r w:rsidR="000C6A90" w:rsidRPr="00A04447">
              <w:rPr>
                <w:lang w:val="de-CH"/>
              </w:rPr>
              <w:t>n,</w:t>
            </w:r>
            <w:r w:rsidRPr="00A04447">
              <w:rPr>
                <w:lang w:val="de-CH"/>
              </w:rPr>
              <w:t xml:space="preserve"> </w:t>
            </w:r>
            <w:r w:rsidR="000C6A90" w:rsidRPr="00A04447">
              <w:rPr>
                <w:lang w:val="de-CH"/>
              </w:rPr>
              <w:t>die Zugang auf</w:t>
            </w:r>
            <w:r w:rsidRPr="00A04447">
              <w:rPr>
                <w:lang w:val="de-CH"/>
              </w:rPr>
              <w:t xml:space="preserve"> kritische Daten</w:t>
            </w:r>
            <w:r w:rsidR="000C6A90" w:rsidRPr="00A04447">
              <w:rPr>
                <w:lang w:val="de-CH"/>
              </w:rPr>
              <w:t xml:space="preserve"> verfügen,</w:t>
            </w:r>
            <w:r w:rsidRPr="00A04447">
              <w:rPr>
                <w:lang w:val="de-CH"/>
              </w:rPr>
              <w:t xml:space="preserve"> definiert und </w:t>
            </w:r>
            <w:r w:rsidR="000C6A90" w:rsidRPr="00A04447">
              <w:rPr>
                <w:lang w:val="de-CH"/>
              </w:rPr>
              <w:t xml:space="preserve">in </w:t>
            </w:r>
            <w:r w:rsidR="00994623" w:rsidRPr="00A04447">
              <w:rPr>
                <w:lang w:val="de-CH"/>
              </w:rPr>
              <w:t>de</w:t>
            </w:r>
            <w:r w:rsidR="00994623">
              <w:rPr>
                <w:lang w:val="de-CH"/>
              </w:rPr>
              <w:t>r</w:t>
            </w:r>
            <w:r w:rsidR="00994623" w:rsidRPr="00A04447">
              <w:rPr>
                <w:lang w:val="de-CH"/>
              </w:rPr>
              <w:t xml:space="preserve"> </w:t>
            </w:r>
            <w:r w:rsidRPr="00A04447">
              <w:rPr>
                <w:lang w:val="de-CH"/>
              </w:rPr>
              <w:t xml:space="preserve">Vertragsvereinbarung </w:t>
            </w:r>
            <w:r w:rsidR="000C6A90" w:rsidRPr="00A04447">
              <w:rPr>
                <w:lang w:val="de-CH"/>
              </w:rPr>
              <w:t>geregelt werde</w:t>
            </w:r>
            <w:r w:rsidRPr="00A04447">
              <w:rPr>
                <w:lang w:val="de-CH"/>
              </w:rPr>
              <w:t>n.</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78086FC" w14:textId="75A088C4" w:rsidR="000C6A90" w:rsidRPr="00A04447" w:rsidRDefault="000C6A90" w:rsidP="000C6A90">
            <w:pPr>
              <w:pStyle w:val="Bullet"/>
              <w:numPr>
                <w:ilvl w:val="0"/>
                <w:numId w:val="0"/>
              </w:numPr>
              <w:ind w:left="33"/>
              <w:rPr>
                <w:lang w:val="de-CH"/>
              </w:rPr>
            </w:pPr>
            <w:r w:rsidRPr="00A04447">
              <w:rPr>
                <w:lang w:val="de-CH"/>
              </w:rPr>
              <w:t xml:space="preserve">Prüfung auf Basis einer angemessenen Stichprobe von Dienstleistern mit Zugriff auf kritische Daten, ob der Umgang mit kritischen Daten </w:t>
            </w:r>
            <w:r w:rsidR="0099376D">
              <w:rPr>
                <w:lang w:val="de-CH"/>
              </w:rPr>
              <w:t xml:space="preserve">vor </w:t>
            </w:r>
            <w:r w:rsidRPr="00A04447">
              <w:rPr>
                <w:lang w:val="de-CH"/>
              </w:rPr>
              <w:t xml:space="preserve">Vertragsvereinbarung </w:t>
            </w:r>
            <w:r w:rsidR="0099376D">
              <w:rPr>
                <w:lang w:val="de-CH"/>
              </w:rPr>
              <w:t xml:space="preserve">geprüft und </w:t>
            </w:r>
            <w:r w:rsidRPr="00A04447">
              <w:rPr>
                <w:lang w:val="de-CH"/>
              </w:rPr>
              <w:t xml:space="preserve">geregelt </w:t>
            </w:r>
            <w:r w:rsidR="0088170A">
              <w:rPr>
                <w:lang w:val="de-CH"/>
              </w:rPr>
              <w:t>wurde</w:t>
            </w:r>
            <w:r w:rsidRPr="00A04447">
              <w:rPr>
                <w:lang w:val="de-CH"/>
              </w:rPr>
              <w:t xml:space="preserve">. </w:t>
            </w:r>
          </w:p>
          <w:p w14:paraId="0DE288C1" w14:textId="1FE60CAA" w:rsidR="000C6A90" w:rsidRPr="00A04447" w:rsidDel="007F7904" w:rsidRDefault="000C6A90" w:rsidP="00F56878">
            <w:pPr>
              <w:pStyle w:val="Bullet"/>
              <w:numPr>
                <w:ilvl w:val="0"/>
                <w:numId w:val="0"/>
              </w:numPr>
              <w:ind w:left="33"/>
              <w:rPr>
                <w:lang w:val="de-CH"/>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6A50C89" w14:textId="77777777" w:rsidR="00CA6213" w:rsidRPr="00A04447" w:rsidRDefault="00CA6213" w:rsidP="00A969FD">
            <w:pPr>
              <w:spacing w:line="240" w:lineRule="auto"/>
              <w:rPr>
                <w:rFonts w:cs="Arial"/>
                <w:sz w:val="16"/>
                <w:szCs w:val="16"/>
                <w:lang w:val="de-CH"/>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DEB4FE" w14:textId="77777777" w:rsidR="00CA6213" w:rsidRPr="00A04447" w:rsidRDefault="00CA6213" w:rsidP="00A969FD">
            <w:pPr>
              <w:spacing w:line="240" w:lineRule="auto"/>
              <w:rPr>
                <w:rFonts w:cs="Arial"/>
                <w:sz w:val="16"/>
                <w:szCs w:val="16"/>
                <w:lang w:val="de-CH"/>
              </w:rPr>
            </w:pPr>
          </w:p>
        </w:tc>
      </w:tr>
      <w:tr w:rsidR="00F56878" w:rsidRPr="00A04447" w14:paraId="2EFBC473" w14:textId="77777777" w:rsidTr="0011737B">
        <w:tc>
          <w:tcPr>
            <w:tcW w:w="447" w:type="dxa"/>
            <w:gridSpan w:val="2"/>
            <w:tcBorders>
              <w:top w:val="single" w:sz="4" w:space="0" w:color="auto"/>
              <w:left w:val="single" w:sz="4" w:space="0" w:color="auto"/>
              <w:bottom w:val="single" w:sz="4" w:space="0" w:color="auto"/>
              <w:right w:val="single" w:sz="4" w:space="0" w:color="auto"/>
            </w:tcBorders>
            <w:shd w:val="clear" w:color="auto" w:fill="auto"/>
          </w:tcPr>
          <w:p w14:paraId="0330F35C" w14:textId="4638D408" w:rsidR="00CA6213" w:rsidRPr="00A04447" w:rsidRDefault="004B11EC" w:rsidP="00A969FD">
            <w:pPr>
              <w:spacing w:line="240" w:lineRule="auto"/>
              <w:rPr>
                <w:rFonts w:cs="Arial"/>
                <w:sz w:val="16"/>
                <w:szCs w:val="16"/>
                <w:lang w:val="de-CH"/>
              </w:rPr>
            </w:pPr>
            <w:r w:rsidRPr="00A04447">
              <w:rPr>
                <w:rFonts w:cs="Arial"/>
                <w:sz w:val="16"/>
                <w:szCs w:val="16"/>
                <w:lang w:val="de-CH"/>
              </w:rPr>
              <w:t>2</w:t>
            </w:r>
            <w:r w:rsidR="00BA72B0">
              <w:rPr>
                <w:rFonts w:cs="Arial"/>
                <w:sz w:val="16"/>
                <w:szCs w:val="16"/>
                <w:lang w:val="de-CH"/>
              </w:rPr>
              <w:t>6</w:t>
            </w:r>
          </w:p>
        </w:tc>
        <w:tc>
          <w:tcPr>
            <w:tcW w:w="4830" w:type="dxa"/>
            <w:tcBorders>
              <w:top w:val="single" w:sz="4" w:space="0" w:color="auto"/>
              <w:left w:val="single" w:sz="4" w:space="0" w:color="auto"/>
              <w:bottom w:val="single" w:sz="4" w:space="0" w:color="auto"/>
              <w:right w:val="single" w:sz="4" w:space="0" w:color="auto"/>
            </w:tcBorders>
            <w:shd w:val="clear" w:color="auto" w:fill="auto"/>
          </w:tcPr>
          <w:p w14:paraId="07F4BCB5" w14:textId="78B740B1" w:rsidR="00CA6213" w:rsidRPr="0011737B" w:rsidRDefault="00CA6213">
            <w:pPr>
              <w:pStyle w:val="Bullet"/>
              <w:numPr>
                <w:ilvl w:val="0"/>
                <w:numId w:val="0"/>
              </w:numPr>
              <w:ind w:left="33"/>
            </w:pPr>
            <w:r w:rsidRPr="00A04447">
              <w:rPr>
                <w:lang w:val="de-CH"/>
              </w:rPr>
              <w:t>Beurteilung, ob Dienstleister</w:t>
            </w:r>
            <w:r w:rsidR="000C6A90" w:rsidRPr="00A04447">
              <w:rPr>
                <w:lang w:val="de-CH"/>
              </w:rPr>
              <w:t xml:space="preserve"> mit Zugang zu kritischen Daten </w:t>
            </w:r>
            <w:r w:rsidRPr="00A04447">
              <w:rPr>
                <w:lang w:val="de-CH"/>
              </w:rPr>
              <w:t>im</w:t>
            </w:r>
            <w:r w:rsidR="00525FA6" w:rsidRPr="00A04447">
              <w:rPr>
                <w:lang w:val="de-CH"/>
              </w:rPr>
              <w:t xml:space="preserve"> Rahmen des</w:t>
            </w:r>
            <w:r w:rsidRPr="00A04447">
              <w:rPr>
                <w:lang w:val="de-CH"/>
              </w:rPr>
              <w:t xml:space="preserve"> internen Kontrollsystems des Instituts </w:t>
            </w:r>
            <w:r w:rsidR="00940947">
              <w:rPr>
                <w:lang w:val="de-CH"/>
              </w:rPr>
              <w:t>periodisch</w:t>
            </w:r>
            <w:r w:rsidR="00940947" w:rsidRPr="00A04447">
              <w:rPr>
                <w:lang w:val="de-CH"/>
              </w:rPr>
              <w:t xml:space="preserve"> </w:t>
            </w:r>
            <w:r w:rsidRPr="00A04447">
              <w:rPr>
                <w:lang w:val="de-CH"/>
              </w:rPr>
              <w:t xml:space="preserve">überwacht und kontrolliert </w:t>
            </w:r>
            <w:r w:rsidR="00525FA6" w:rsidRPr="00A04447">
              <w:rPr>
                <w:lang w:val="de-CH"/>
              </w:rPr>
              <w:t>werden</w:t>
            </w:r>
            <w:r w:rsidRPr="00A04447">
              <w:rPr>
                <w:lang w:val="de-CH"/>
              </w:rPr>
              <w:t>.</w:t>
            </w:r>
            <w:r w:rsidR="000C6A90" w:rsidRPr="00A04447">
              <w:rPr>
                <w:lang w:val="de-CH"/>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84C5962" w14:textId="2FC52667" w:rsidR="00525FA6" w:rsidRPr="00A04447" w:rsidRDefault="00525FA6" w:rsidP="00525FA6">
            <w:pPr>
              <w:pStyle w:val="Bullet"/>
              <w:numPr>
                <w:ilvl w:val="0"/>
                <w:numId w:val="0"/>
              </w:numPr>
              <w:ind w:left="33"/>
              <w:rPr>
                <w:lang w:val="de-CH"/>
              </w:rPr>
            </w:pPr>
            <w:r w:rsidRPr="00A04447">
              <w:rPr>
                <w:lang w:val="de-CH"/>
              </w:rPr>
              <w:t>Prüfung auf Basis einer angemessenen Stichprobe von Dienstleistern mit Zugriff auf kritische Daten, ob</w:t>
            </w:r>
            <w:r w:rsidR="00940947">
              <w:rPr>
                <w:lang w:val="de-CH"/>
              </w:rPr>
              <w:t xml:space="preserve"> deren Datennutzung </w:t>
            </w:r>
            <w:proofErr w:type="gramStart"/>
            <w:r w:rsidR="00940947">
              <w:rPr>
                <w:lang w:val="de-CH"/>
              </w:rPr>
              <w:t>risikoorientiert</w:t>
            </w:r>
            <w:proofErr w:type="gramEnd"/>
            <w:r w:rsidR="00940947">
              <w:rPr>
                <w:lang w:val="de-CH"/>
              </w:rPr>
              <w:t xml:space="preserve"> periodisch</w:t>
            </w:r>
            <w:r w:rsidRPr="00A04447">
              <w:rPr>
                <w:lang w:val="de-CH"/>
              </w:rPr>
              <w:t xml:space="preserve"> überwacht und kontrolliert werden.</w:t>
            </w:r>
          </w:p>
          <w:p w14:paraId="52F82CA5" w14:textId="023F0811" w:rsidR="00525FA6" w:rsidRPr="00A04447" w:rsidDel="007F7904" w:rsidRDefault="00525FA6" w:rsidP="00A969FD">
            <w:pPr>
              <w:pStyle w:val="Bullet"/>
              <w:numPr>
                <w:ilvl w:val="0"/>
                <w:numId w:val="0"/>
              </w:numPr>
              <w:ind w:left="33"/>
              <w:rPr>
                <w:lang w:val="de-CH"/>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5D58BF4" w14:textId="77777777" w:rsidR="00CA6213" w:rsidRPr="00A04447" w:rsidRDefault="00CA6213" w:rsidP="00A969FD">
            <w:pPr>
              <w:spacing w:line="240" w:lineRule="auto"/>
              <w:rPr>
                <w:rFonts w:cs="Arial"/>
                <w:sz w:val="16"/>
                <w:szCs w:val="16"/>
                <w:lang w:val="de-CH"/>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66C7EA" w14:textId="77777777" w:rsidR="00CA6213" w:rsidRPr="00A04447" w:rsidRDefault="00CA6213" w:rsidP="00A969FD">
            <w:pPr>
              <w:spacing w:line="240" w:lineRule="auto"/>
              <w:rPr>
                <w:rFonts w:cs="Arial"/>
                <w:sz w:val="16"/>
                <w:szCs w:val="16"/>
                <w:lang w:val="de-CH"/>
              </w:rPr>
            </w:pPr>
          </w:p>
        </w:tc>
      </w:tr>
    </w:tbl>
    <w:p w14:paraId="6BAA84C2" w14:textId="566CD68B" w:rsidR="00C54C98" w:rsidRPr="00A04447" w:rsidRDefault="00C54C98" w:rsidP="00352874">
      <w:pPr>
        <w:spacing w:line="240" w:lineRule="auto"/>
        <w:rPr>
          <w:rFonts w:cs="Arial"/>
          <w:b/>
        </w:rPr>
      </w:pPr>
    </w:p>
    <w:p w14:paraId="332BC9DC" w14:textId="77777777" w:rsidR="009F683E" w:rsidRPr="00E012BF" w:rsidRDefault="00513348" w:rsidP="00F6760D">
      <w:pPr>
        <w:spacing w:before="240"/>
        <w:jc w:val="center"/>
        <w:rPr>
          <w:rFonts w:cs="Arial"/>
          <w:lang w:val="de-CH"/>
        </w:rPr>
      </w:pPr>
      <w:bookmarkStart w:id="0" w:name="_Hlk152225000"/>
      <w:r w:rsidRPr="00A04447">
        <w:rPr>
          <w:lang w:val="de-CH"/>
        </w:rPr>
        <w:t>*********************************</w:t>
      </w:r>
      <w:bookmarkEnd w:id="0"/>
    </w:p>
    <w:sectPr w:rsidR="009F683E" w:rsidRPr="00E012BF" w:rsidSect="00814DA4">
      <w:headerReference w:type="default" r:id="rId12"/>
      <w:footerReference w:type="default" r:id="rId13"/>
      <w:pgSz w:w="16838" w:h="11906" w:orient="landscape"/>
      <w:pgMar w:top="1702" w:right="1417" w:bottom="1135" w:left="1134" w:header="426"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09425" w14:textId="77777777" w:rsidR="00E17F2E" w:rsidRDefault="00E17F2E" w:rsidP="0073176F">
      <w:pPr>
        <w:spacing w:after="0" w:line="240" w:lineRule="auto"/>
      </w:pPr>
      <w:r>
        <w:separator/>
      </w:r>
    </w:p>
  </w:endnote>
  <w:endnote w:type="continuationSeparator" w:id="0">
    <w:p w14:paraId="3611532A" w14:textId="77777777" w:rsidR="00E17F2E" w:rsidRDefault="00E17F2E" w:rsidP="0073176F">
      <w:pPr>
        <w:spacing w:after="0" w:line="240" w:lineRule="auto"/>
      </w:pPr>
      <w:r>
        <w:continuationSeparator/>
      </w:r>
    </w:p>
  </w:endnote>
  <w:endnote w:type="continuationNotice" w:id="1">
    <w:p w14:paraId="73728C1B" w14:textId="77777777" w:rsidR="00E17F2E" w:rsidRDefault="00E17F2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YInterstate Light">
    <w:altName w:val="Arial Narrow"/>
    <w:charset w:val="00"/>
    <w:family w:val="auto"/>
    <w:pitch w:val="variable"/>
    <w:sig w:usb0="A00002AF" w:usb1="5000206A" w:usb2="00000000" w:usb3="00000000" w:csb0="0000009F" w:csb1="00000000"/>
  </w:font>
  <w:font w:name="EYInterstate">
    <w:altName w:val="Times New Roman"/>
    <w:charset w:val="00"/>
    <w:family w:val="auto"/>
    <w:pitch w:val="variable"/>
    <w:sig w:usb0="00000001" w:usb1="5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8951" w14:textId="0EBAD399" w:rsidR="0066492A" w:rsidRDefault="0066492A" w:rsidP="00021D9C">
    <w:pPr>
      <w:pStyle w:val="Fuzeile"/>
      <w:tabs>
        <w:tab w:val="clear" w:pos="9072"/>
        <w:tab w:val="right" w:pos="14317"/>
      </w:tabs>
      <w:rPr>
        <w:sz w:val="16"/>
        <w:szCs w:val="16"/>
      </w:rPr>
    </w:pPr>
    <w:r w:rsidRPr="00A81F08">
      <w:rPr>
        <w:sz w:val="16"/>
        <w:szCs w:val="16"/>
      </w:rPr>
      <w:t>Für das Prüfgebiet „</w:t>
    </w:r>
    <w:r w:rsidRPr="0066492A">
      <w:rPr>
        <w:sz w:val="16"/>
        <w:szCs w:val="16"/>
      </w:rPr>
      <w:t>Management der Risiken kritischer Daten</w:t>
    </w:r>
    <w:r w:rsidRPr="00A81F08">
      <w:rPr>
        <w:sz w:val="16"/>
        <w:szCs w:val="16"/>
      </w:rPr>
      <w:t xml:space="preserve">“ anwendbare </w:t>
    </w:r>
    <w:r>
      <w:rPr>
        <w:sz w:val="16"/>
        <w:szCs w:val="16"/>
      </w:rPr>
      <w:t>Prüfungshandlungen</w:t>
    </w:r>
  </w:p>
  <w:p w14:paraId="1ABADC58" w14:textId="7450E168" w:rsidR="0066492A" w:rsidRPr="0045532C" w:rsidRDefault="0066492A" w:rsidP="00021D9C">
    <w:pPr>
      <w:pStyle w:val="Fuzeile"/>
      <w:tabs>
        <w:tab w:val="clear" w:pos="9072"/>
        <w:tab w:val="right" w:pos="14317"/>
      </w:tabs>
      <w:rPr>
        <w:rFonts w:cs="Arial"/>
        <w:sz w:val="16"/>
        <w:szCs w:val="16"/>
      </w:rPr>
    </w:pPr>
    <w:r w:rsidRPr="005F4B6D">
      <w:rPr>
        <w:sz w:val="16"/>
        <w:szCs w:val="16"/>
      </w:rPr>
      <w:t xml:space="preserve">Version von </w:t>
    </w:r>
    <w:r w:rsidR="000F1916">
      <w:rPr>
        <w:sz w:val="16"/>
        <w:szCs w:val="16"/>
      </w:rPr>
      <w:t>30. November 2023</w:t>
    </w:r>
    <w:r w:rsidRPr="005F4B6D">
      <w:rPr>
        <w:sz w:val="16"/>
        <w:szCs w:val="16"/>
      </w:rPr>
      <w:t>, anwendbar ab Prüfperiode 202</w:t>
    </w:r>
    <w:r w:rsidR="00304C79" w:rsidRPr="005F4B6D">
      <w:rPr>
        <w:sz w:val="16"/>
        <w:szCs w:val="16"/>
      </w:rPr>
      <w:t>4</w:t>
    </w:r>
    <w:r w:rsidRPr="005F4B6D">
      <w:rPr>
        <w:sz w:val="16"/>
        <w:szCs w:val="16"/>
      </w:rPr>
      <w:t xml:space="preserve"> (Prüfjahre beginnend am 01.</w:t>
    </w:r>
    <w:r w:rsidR="000F1916">
      <w:rPr>
        <w:sz w:val="16"/>
        <w:szCs w:val="16"/>
      </w:rPr>
      <w:t xml:space="preserve"> Januar </w:t>
    </w:r>
    <w:r w:rsidRPr="005F4B6D">
      <w:rPr>
        <w:sz w:val="16"/>
        <w:szCs w:val="16"/>
      </w:rPr>
      <w:t>202</w:t>
    </w:r>
    <w:r w:rsidR="00E7724E" w:rsidRPr="005F4B6D">
      <w:rPr>
        <w:sz w:val="16"/>
        <w:szCs w:val="16"/>
      </w:rPr>
      <w:t>4</w:t>
    </w:r>
    <w:r w:rsidRPr="005F4B6D">
      <w:rPr>
        <w:sz w:val="16"/>
        <w:szCs w:val="16"/>
      </w:rPr>
      <w:t xml:space="preserve"> oder später)</w:t>
    </w:r>
    <w:r>
      <w:tab/>
    </w:r>
    <w:r w:rsidRPr="005F4B6D">
      <w:rPr>
        <w:sz w:val="16"/>
        <w:szCs w:val="16"/>
      </w:rPr>
      <w:t xml:space="preserve">Seite </w:t>
    </w:r>
    <w:r w:rsidRPr="0011737B">
      <w:rPr>
        <w:rFonts w:cs="Arial"/>
        <w:noProof/>
        <w:sz w:val="16"/>
        <w:szCs w:val="16"/>
      </w:rPr>
      <w:fldChar w:fldCharType="begin"/>
    </w:r>
    <w:r w:rsidRPr="0045532C">
      <w:rPr>
        <w:rFonts w:cs="Arial"/>
        <w:sz w:val="16"/>
        <w:szCs w:val="16"/>
      </w:rPr>
      <w:instrText xml:space="preserve"> PAGE   \* MERGEFORMAT </w:instrText>
    </w:r>
    <w:r w:rsidRPr="0011737B">
      <w:rPr>
        <w:rFonts w:cs="Arial"/>
        <w:sz w:val="16"/>
        <w:szCs w:val="16"/>
      </w:rPr>
      <w:fldChar w:fldCharType="separate"/>
    </w:r>
    <w:r>
      <w:rPr>
        <w:rFonts w:cs="Arial"/>
        <w:noProof/>
        <w:sz w:val="16"/>
        <w:szCs w:val="16"/>
      </w:rPr>
      <w:t>10</w:t>
    </w:r>
    <w:r w:rsidRPr="0011737B">
      <w:rPr>
        <w:rFonts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D47B1" w14:textId="77777777" w:rsidR="00E17F2E" w:rsidRDefault="00E17F2E" w:rsidP="0073176F">
      <w:pPr>
        <w:spacing w:after="0" w:line="240" w:lineRule="auto"/>
      </w:pPr>
      <w:r>
        <w:separator/>
      </w:r>
    </w:p>
  </w:footnote>
  <w:footnote w:type="continuationSeparator" w:id="0">
    <w:p w14:paraId="09D3B082" w14:textId="77777777" w:rsidR="00E17F2E" w:rsidRDefault="00E17F2E" w:rsidP="0073176F">
      <w:pPr>
        <w:spacing w:after="0" w:line="240" w:lineRule="auto"/>
      </w:pPr>
      <w:r>
        <w:continuationSeparator/>
      </w:r>
    </w:p>
  </w:footnote>
  <w:footnote w:type="continuationNotice" w:id="1">
    <w:p w14:paraId="0D1C7C15" w14:textId="77777777" w:rsidR="00E17F2E" w:rsidRDefault="00E17F2E">
      <w:pPr>
        <w:spacing w:before="0" w:after="0" w:line="240" w:lineRule="auto"/>
      </w:pPr>
    </w:p>
  </w:footnote>
  <w:footnote w:id="2">
    <w:p w14:paraId="02C788C6" w14:textId="33AA4BAA" w:rsidR="0066492A" w:rsidRPr="00E97C31" w:rsidRDefault="0066492A">
      <w:pPr>
        <w:pStyle w:val="Funotentext"/>
        <w:rPr>
          <w:lang w:val="de-CH"/>
        </w:rPr>
      </w:pPr>
      <w:r>
        <w:rPr>
          <w:rStyle w:val="Funotenzeichen"/>
        </w:rPr>
        <w:footnoteRef/>
      </w:r>
      <w:r>
        <w:t xml:space="preserve"> </w:t>
      </w:r>
      <w:proofErr w:type="spellStart"/>
      <w:r>
        <w:rPr>
          <w:sz w:val="18"/>
          <w:szCs w:val="18"/>
        </w:rPr>
        <w:t>Rz</w:t>
      </w:r>
      <w:proofErr w:type="spellEnd"/>
      <w:r>
        <w:rPr>
          <w:sz w:val="18"/>
          <w:szCs w:val="18"/>
        </w:rPr>
        <w:t xml:space="preserve"> 33 und 34 FINMA-RS </w:t>
      </w:r>
      <w:r w:rsidR="009B1783">
        <w:rPr>
          <w:sz w:val="18"/>
          <w:szCs w:val="18"/>
        </w:rPr>
        <w:t>13/3</w:t>
      </w:r>
    </w:p>
  </w:footnote>
  <w:footnote w:id="3">
    <w:p w14:paraId="502543BE" w14:textId="211AD652" w:rsidR="00301B92" w:rsidRPr="00490D5C" w:rsidRDefault="00301B92">
      <w:pPr>
        <w:pStyle w:val="Funotentext"/>
        <w:rPr>
          <w:lang w:val="de-CH"/>
        </w:rPr>
      </w:pPr>
      <w:r>
        <w:rPr>
          <w:rStyle w:val="Funotenzeichen"/>
        </w:rPr>
        <w:footnoteRef/>
      </w:r>
      <w:r>
        <w:t xml:space="preserve"> </w:t>
      </w:r>
      <w:r>
        <w:rPr>
          <w:sz w:val="18"/>
          <w:szCs w:val="18"/>
        </w:rPr>
        <w:t>FINMA-RS 23/1 Anhang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4C96" w14:textId="24B99E25" w:rsidR="0066492A" w:rsidRPr="0045532C" w:rsidRDefault="0066492A" w:rsidP="00814DA4">
    <w:pPr>
      <w:pStyle w:val="Kopfzeile"/>
      <w:tabs>
        <w:tab w:val="clear" w:pos="4536"/>
        <w:tab w:val="clear" w:pos="9072"/>
        <w:tab w:val="left" w:pos="3969"/>
        <w:tab w:val="right" w:pos="14317"/>
      </w:tabs>
      <w:rPr>
        <w:rFonts w:cs="Arial"/>
        <w:sz w:val="14"/>
        <w:szCs w:val="14"/>
      </w:rPr>
    </w:pPr>
    <w:r>
      <w:rPr>
        <w:noProof/>
        <w:lang w:val="de-CH" w:eastAsia="de-CH" w:bidi="ar-SA"/>
      </w:rPr>
      <w:drawing>
        <wp:anchor distT="0" distB="0" distL="114300" distR="114300" simplePos="0" relativeHeight="251658240" behindDoc="1" locked="0" layoutInCell="1" allowOverlap="1" wp14:anchorId="7BA79761" wp14:editId="676758D3">
          <wp:simplePos x="0" y="0"/>
          <wp:positionH relativeFrom="column">
            <wp:posOffset>7361555</wp:posOffset>
          </wp:positionH>
          <wp:positionV relativeFrom="paragraph">
            <wp:posOffset>-36830</wp:posOffset>
          </wp:positionV>
          <wp:extent cx="1633855" cy="719455"/>
          <wp:effectExtent l="0" t="0" r="4445" b="4445"/>
          <wp:wrapTight wrapText="bothSides">
            <wp:wrapPolygon edited="0">
              <wp:start x="0" y="0"/>
              <wp:lineTo x="0" y="21162"/>
              <wp:lineTo x="8311" y="21162"/>
              <wp:lineTo x="15363" y="21162"/>
              <wp:lineTo x="17377" y="21162"/>
              <wp:lineTo x="20148" y="19446"/>
              <wp:lineTo x="21407" y="16586"/>
              <wp:lineTo x="21407" y="4004"/>
              <wp:lineTo x="19392" y="2288"/>
              <wp:lineTo x="9066" y="0"/>
              <wp:lineTo x="0" y="0"/>
            </wp:wrapPolygon>
          </wp:wrapTight>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ogo_FINMA"/>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338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A969FD" w:rsidRPr="005F4B6D">
      <w:rPr>
        <w:b/>
        <w:bCs/>
        <w:sz w:val="16"/>
        <w:szCs w:val="16"/>
        <w:highlight w:val="yellow"/>
      </w:rPr>
      <w:t>[Institut XY]</w:t>
    </w:r>
    <w:r>
      <w:tab/>
    </w:r>
    <w:r w:rsidRPr="005F4B6D">
      <w:rPr>
        <w:sz w:val="16"/>
        <w:szCs w:val="16"/>
      </w:rPr>
      <w:t xml:space="preserve">Referenz: </w:t>
    </w:r>
    <w:r w:rsidRPr="005F4B6D">
      <w:rPr>
        <w:sz w:val="16"/>
        <w:szCs w:val="16"/>
        <w:highlight w:val="yellow"/>
      </w:rPr>
      <w:t>[Referenz hinzufügen]</w:t>
    </w:r>
  </w:p>
  <w:p w14:paraId="3408D702" w14:textId="66E20BA9" w:rsidR="0066492A" w:rsidRPr="0045532C" w:rsidRDefault="0066492A" w:rsidP="00814DA4">
    <w:pPr>
      <w:pStyle w:val="Kopfzeile"/>
      <w:tabs>
        <w:tab w:val="clear" w:pos="4536"/>
        <w:tab w:val="clear" w:pos="9072"/>
        <w:tab w:val="left" w:pos="3969"/>
        <w:tab w:val="right" w:pos="14317"/>
      </w:tabs>
      <w:rPr>
        <w:rFonts w:cs="Arial"/>
        <w:sz w:val="16"/>
        <w:szCs w:val="16"/>
      </w:rPr>
    </w:pPr>
    <w:r w:rsidRPr="005F4B6D">
      <w:rPr>
        <w:sz w:val="16"/>
        <w:szCs w:val="16"/>
      </w:rPr>
      <w:t xml:space="preserve">Prüfperiode </w:t>
    </w:r>
    <w:r w:rsidR="00E7724E" w:rsidRPr="00490D5C">
      <w:rPr>
        <w:sz w:val="16"/>
        <w:szCs w:val="16"/>
      </w:rPr>
      <w:t>20</w:t>
    </w:r>
    <w:r w:rsidR="00E7724E" w:rsidRPr="005F4B6D">
      <w:rPr>
        <w:sz w:val="16"/>
        <w:szCs w:val="16"/>
        <w:highlight w:val="yellow"/>
      </w:rPr>
      <w:t>YY</w:t>
    </w:r>
    <w:r>
      <w:tab/>
    </w:r>
    <w:r w:rsidRPr="005F4B6D">
      <w:rPr>
        <w:b/>
        <w:bCs/>
        <w:sz w:val="16"/>
        <w:szCs w:val="16"/>
      </w:rPr>
      <w:t>Management der Risiken kritischer Daten</w:t>
    </w:r>
  </w:p>
  <w:p w14:paraId="522D2A43" w14:textId="77777777" w:rsidR="0066492A" w:rsidRDefault="0066492A" w:rsidP="00814DA4">
    <w:pPr>
      <w:pStyle w:val="Kopfzeile"/>
      <w:rPr>
        <w:rFonts w:cs="Arial"/>
        <w:sz w:val="18"/>
        <w:szCs w:val="18"/>
      </w:rPr>
    </w:pPr>
  </w:p>
  <w:p w14:paraId="29BB3192" w14:textId="77777777" w:rsidR="0066492A" w:rsidRDefault="0066492A" w:rsidP="00814DA4">
    <w:pPr>
      <w:pStyle w:val="Kopfzeile"/>
      <w:rPr>
        <w:rFonts w:cs="Arial"/>
        <w:sz w:val="18"/>
        <w:szCs w:val="18"/>
      </w:rPr>
    </w:pPr>
  </w:p>
  <w:p w14:paraId="0D6970BB" w14:textId="77777777" w:rsidR="0066492A" w:rsidRPr="0045532C" w:rsidRDefault="0066492A" w:rsidP="00814DA4">
    <w:pPr>
      <w:pStyle w:val="Kopfzeile"/>
      <w:rPr>
        <w:rFonts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4D0AB4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894856"/>
    <w:multiLevelType w:val="hybridMultilevel"/>
    <w:tmpl w:val="FEC8F372"/>
    <w:lvl w:ilvl="0" w:tplc="024A35AE">
      <w:start w:val="1"/>
      <w:numFmt w:val="bullet"/>
      <w:lvlText w:val=""/>
      <w:lvlJc w:val="left"/>
      <w:pPr>
        <w:ind w:left="896" w:hanging="360"/>
      </w:pPr>
      <w:rPr>
        <w:rFonts w:ascii="Symbol" w:hAnsi="Symbol" w:hint="default"/>
        <w:sz w:val="20"/>
        <w:szCs w:val="20"/>
      </w:rPr>
    </w:lvl>
    <w:lvl w:ilvl="1" w:tplc="08070003" w:tentative="1">
      <w:start w:val="1"/>
      <w:numFmt w:val="bullet"/>
      <w:lvlText w:val="o"/>
      <w:lvlJc w:val="left"/>
      <w:pPr>
        <w:ind w:left="1616" w:hanging="360"/>
      </w:pPr>
      <w:rPr>
        <w:rFonts w:ascii="Courier New" w:hAnsi="Courier New" w:cs="Courier New" w:hint="default"/>
      </w:rPr>
    </w:lvl>
    <w:lvl w:ilvl="2" w:tplc="08070005" w:tentative="1">
      <w:start w:val="1"/>
      <w:numFmt w:val="bullet"/>
      <w:lvlText w:val=""/>
      <w:lvlJc w:val="left"/>
      <w:pPr>
        <w:ind w:left="2336" w:hanging="360"/>
      </w:pPr>
      <w:rPr>
        <w:rFonts w:ascii="Wingdings" w:hAnsi="Wingdings" w:hint="default"/>
      </w:rPr>
    </w:lvl>
    <w:lvl w:ilvl="3" w:tplc="08070001" w:tentative="1">
      <w:start w:val="1"/>
      <w:numFmt w:val="bullet"/>
      <w:lvlText w:val=""/>
      <w:lvlJc w:val="left"/>
      <w:pPr>
        <w:ind w:left="3056" w:hanging="360"/>
      </w:pPr>
      <w:rPr>
        <w:rFonts w:ascii="Symbol" w:hAnsi="Symbol" w:hint="default"/>
      </w:rPr>
    </w:lvl>
    <w:lvl w:ilvl="4" w:tplc="08070003" w:tentative="1">
      <w:start w:val="1"/>
      <w:numFmt w:val="bullet"/>
      <w:lvlText w:val="o"/>
      <w:lvlJc w:val="left"/>
      <w:pPr>
        <w:ind w:left="3776" w:hanging="360"/>
      </w:pPr>
      <w:rPr>
        <w:rFonts w:ascii="Courier New" w:hAnsi="Courier New" w:cs="Courier New" w:hint="default"/>
      </w:rPr>
    </w:lvl>
    <w:lvl w:ilvl="5" w:tplc="08070005" w:tentative="1">
      <w:start w:val="1"/>
      <w:numFmt w:val="bullet"/>
      <w:lvlText w:val=""/>
      <w:lvlJc w:val="left"/>
      <w:pPr>
        <w:ind w:left="4496" w:hanging="360"/>
      </w:pPr>
      <w:rPr>
        <w:rFonts w:ascii="Wingdings" w:hAnsi="Wingdings" w:hint="default"/>
      </w:rPr>
    </w:lvl>
    <w:lvl w:ilvl="6" w:tplc="08070001" w:tentative="1">
      <w:start w:val="1"/>
      <w:numFmt w:val="bullet"/>
      <w:lvlText w:val=""/>
      <w:lvlJc w:val="left"/>
      <w:pPr>
        <w:ind w:left="5216" w:hanging="360"/>
      </w:pPr>
      <w:rPr>
        <w:rFonts w:ascii="Symbol" w:hAnsi="Symbol" w:hint="default"/>
      </w:rPr>
    </w:lvl>
    <w:lvl w:ilvl="7" w:tplc="08070003" w:tentative="1">
      <w:start w:val="1"/>
      <w:numFmt w:val="bullet"/>
      <w:lvlText w:val="o"/>
      <w:lvlJc w:val="left"/>
      <w:pPr>
        <w:ind w:left="5936" w:hanging="360"/>
      </w:pPr>
      <w:rPr>
        <w:rFonts w:ascii="Courier New" w:hAnsi="Courier New" w:cs="Courier New" w:hint="default"/>
      </w:rPr>
    </w:lvl>
    <w:lvl w:ilvl="8" w:tplc="08070005" w:tentative="1">
      <w:start w:val="1"/>
      <w:numFmt w:val="bullet"/>
      <w:lvlText w:val=""/>
      <w:lvlJc w:val="left"/>
      <w:pPr>
        <w:ind w:left="6656" w:hanging="360"/>
      </w:pPr>
      <w:rPr>
        <w:rFonts w:ascii="Wingdings" w:hAnsi="Wingdings" w:hint="default"/>
      </w:rPr>
    </w:lvl>
  </w:abstractNum>
  <w:abstractNum w:abstractNumId="2" w15:restartNumberingAfterBreak="0">
    <w:nsid w:val="04BF55AA"/>
    <w:multiLevelType w:val="hybridMultilevel"/>
    <w:tmpl w:val="2468076C"/>
    <w:lvl w:ilvl="0" w:tplc="08070001">
      <w:start w:val="1"/>
      <w:numFmt w:val="bullet"/>
      <w:lvlText w:val=""/>
      <w:lvlJc w:val="left"/>
      <w:pPr>
        <w:ind w:left="536" w:hanging="360"/>
      </w:pPr>
      <w:rPr>
        <w:rFonts w:ascii="Symbol" w:hAnsi="Symbol" w:hint="default"/>
      </w:rPr>
    </w:lvl>
    <w:lvl w:ilvl="1" w:tplc="FFFFFFFF" w:tentative="1">
      <w:start w:val="1"/>
      <w:numFmt w:val="bullet"/>
      <w:lvlText w:val="o"/>
      <w:lvlJc w:val="left"/>
      <w:pPr>
        <w:ind w:left="1256" w:hanging="360"/>
      </w:pPr>
      <w:rPr>
        <w:rFonts w:ascii="Courier New" w:hAnsi="Courier New" w:cs="Courier New" w:hint="default"/>
      </w:rPr>
    </w:lvl>
    <w:lvl w:ilvl="2" w:tplc="FFFFFFFF" w:tentative="1">
      <w:start w:val="1"/>
      <w:numFmt w:val="bullet"/>
      <w:lvlText w:val=""/>
      <w:lvlJc w:val="left"/>
      <w:pPr>
        <w:ind w:left="1976" w:hanging="360"/>
      </w:pPr>
      <w:rPr>
        <w:rFonts w:ascii="Wingdings" w:hAnsi="Wingdings" w:hint="default"/>
      </w:rPr>
    </w:lvl>
    <w:lvl w:ilvl="3" w:tplc="FFFFFFFF" w:tentative="1">
      <w:start w:val="1"/>
      <w:numFmt w:val="bullet"/>
      <w:lvlText w:val=""/>
      <w:lvlJc w:val="left"/>
      <w:pPr>
        <w:ind w:left="2696" w:hanging="360"/>
      </w:pPr>
      <w:rPr>
        <w:rFonts w:ascii="Symbol" w:hAnsi="Symbol" w:hint="default"/>
      </w:rPr>
    </w:lvl>
    <w:lvl w:ilvl="4" w:tplc="FFFFFFFF" w:tentative="1">
      <w:start w:val="1"/>
      <w:numFmt w:val="bullet"/>
      <w:lvlText w:val="o"/>
      <w:lvlJc w:val="left"/>
      <w:pPr>
        <w:ind w:left="3416" w:hanging="360"/>
      </w:pPr>
      <w:rPr>
        <w:rFonts w:ascii="Courier New" w:hAnsi="Courier New" w:cs="Courier New" w:hint="default"/>
      </w:rPr>
    </w:lvl>
    <w:lvl w:ilvl="5" w:tplc="FFFFFFFF" w:tentative="1">
      <w:start w:val="1"/>
      <w:numFmt w:val="bullet"/>
      <w:lvlText w:val=""/>
      <w:lvlJc w:val="left"/>
      <w:pPr>
        <w:ind w:left="4136" w:hanging="360"/>
      </w:pPr>
      <w:rPr>
        <w:rFonts w:ascii="Wingdings" w:hAnsi="Wingdings" w:hint="default"/>
      </w:rPr>
    </w:lvl>
    <w:lvl w:ilvl="6" w:tplc="FFFFFFFF" w:tentative="1">
      <w:start w:val="1"/>
      <w:numFmt w:val="bullet"/>
      <w:lvlText w:val=""/>
      <w:lvlJc w:val="left"/>
      <w:pPr>
        <w:ind w:left="4856" w:hanging="360"/>
      </w:pPr>
      <w:rPr>
        <w:rFonts w:ascii="Symbol" w:hAnsi="Symbol" w:hint="default"/>
      </w:rPr>
    </w:lvl>
    <w:lvl w:ilvl="7" w:tplc="FFFFFFFF" w:tentative="1">
      <w:start w:val="1"/>
      <w:numFmt w:val="bullet"/>
      <w:lvlText w:val="o"/>
      <w:lvlJc w:val="left"/>
      <w:pPr>
        <w:ind w:left="5576" w:hanging="360"/>
      </w:pPr>
      <w:rPr>
        <w:rFonts w:ascii="Courier New" w:hAnsi="Courier New" w:cs="Courier New" w:hint="default"/>
      </w:rPr>
    </w:lvl>
    <w:lvl w:ilvl="8" w:tplc="FFFFFFFF" w:tentative="1">
      <w:start w:val="1"/>
      <w:numFmt w:val="bullet"/>
      <w:lvlText w:val=""/>
      <w:lvlJc w:val="left"/>
      <w:pPr>
        <w:ind w:left="6296" w:hanging="360"/>
      </w:pPr>
      <w:rPr>
        <w:rFonts w:ascii="Wingdings" w:hAnsi="Wingdings" w:hint="default"/>
      </w:rPr>
    </w:lvl>
  </w:abstractNum>
  <w:abstractNum w:abstractNumId="3" w15:restartNumberingAfterBreak="0">
    <w:nsid w:val="0C8A2FBA"/>
    <w:multiLevelType w:val="hybridMultilevel"/>
    <w:tmpl w:val="83F00160"/>
    <w:lvl w:ilvl="0" w:tplc="08070001">
      <w:start w:val="1"/>
      <w:numFmt w:val="bullet"/>
      <w:lvlText w:val=""/>
      <w:lvlJc w:val="left"/>
      <w:pPr>
        <w:ind w:left="569" w:hanging="360"/>
      </w:pPr>
      <w:rPr>
        <w:rFonts w:ascii="Symbol" w:hAnsi="Symbol" w:hint="default"/>
      </w:rPr>
    </w:lvl>
    <w:lvl w:ilvl="1" w:tplc="FFFFFFFF" w:tentative="1">
      <w:start w:val="1"/>
      <w:numFmt w:val="bullet"/>
      <w:lvlText w:val="o"/>
      <w:lvlJc w:val="left"/>
      <w:pPr>
        <w:ind w:left="1473" w:hanging="360"/>
      </w:pPr>
      <w:rPr>
        <w:rFonts w:ascii="Courier New" w:hAnsi="Courier New" w:cs="Courier New" w:hint="default"/>
      </w:rPr>
    </w:lvl>
    <w:lvl w:ilvl="2" w:tplc="FFFFFFFF" w:tentative="1">
      <w:start w:val="1"/>
      <w:numFmt w:val="bullet"/>
      <w:lvlText w:val=""/>
      <w:lvlJc w:val="left"/>
      <w:pPr>
        <w:ind w:left="2193" w:hanging="360"/>
      </w:pPr>
      <w:rPr>
        <w:rFonts w:ascii="Wingdings" w:hAnsi="Wingdings" w:hint="default"/>
      </w:rPr>
    </w:lvl>
    <w:lvl w:ilvl="3" w:tplc="FFFFFFFF" w:tentative="1">
      <w:start w:val="1"/>
      <w:numFmt w:val="bullet"/>
      <w:lvlText w:val=""/>
      <w:lvlJc w:val="left"/>
      <w:pPr>
        <w:ind w:left="2913" w:hanging="360"/>
      </w:pPr>
      <w:rPr>
        <w:rFonts w:ascii="Symbol" w:hAnsi="Symbol" w:hint="default"/>
      </w:rPr>
    </w:lvl>
    <w:lvl w:ilvl="4" w:tplc="FFFFFFFF" w:tentative="1">
      <w:start w:val="1"/>
      <w:numFmt w:val="bullet"/>
      <w:lvlText w:val="o"/>
      <w:lvlJc w:val="left"/>
      <w:pPr>
        <w:ind w:left="3633" w:hanging="360"/>
      </w:pPr>
      <w:rPr>
        <w:rFonts w:ascii="Courier New" w:hAnsi="Courier New" w:cs="Courier New" w:hint="default"/>
      </w:rPr>
    </w:lvl>
    <w:lvl w:ilvl="5" w:tplc="FFFFFFFF" w:tentative="1">
      <w:start w:val="1"/>
      <w:numFmt w:val="bullet"/>
      <w:lvlText w:val=""/>
      <w:lvlJc w:val="left"/>
      <w:pPr>
        <w:ind w:left="4353" w:hanging="360"/>
      </w:pPr>
      <w:rPr>
        <w:rFonts w:ascii="Wingdings" w:hAnsi="Wingdings" w:hint="default"/>
      </w:rPr>
    </w:lvl>
    <w:lvl w:ilvl="6" w:tplc="FFFFFFFF" w:tentative="1">
      <w:start w:val="1"/>
      <w:numFmt w:val="bullet"/>
      <w:lvlText w:val=""/>
      <w:lvlJc w:val="left"/>
      <w:pPr>
        <w:ind w:left="5073" w:hanging="360"/>
      </w:pPr>
      <w:rPr>
        <w:rFonts w:ascii="Symbol" w:hAnsi="Symbol" w:hint="default"/>
      </w:rPr>
    </w:lvl>
    <w:lvl w:ilvl="7" w:tplc="FFFFFFFF" w:tentative="1">
      <w:start w:val="1"/>
      <w:numFmt w:val="bullet"/>
      <w:lvlText w:val="o"/>
      <w:lvlJc w:val="left"/>
      <w:pPr>
        <w:ind w:left="5793" w:hanging="360"/>
      </w:pPr>
      <w:rPr>
        <w:rFonts w:ascii="Courier New" w:hAnsi="Courier New" w:cs="Courier New" w:hint="default"/>
      </w:rPr>
    </w:lvl>
    <w:lvl w:ilvl="8" w:tplc="FFFFFFFF" w:tentative="1">
      <w:start w:val="1"/>
      <w:numFmt w:val="bullet"/>
      <w:lvlText w:val=""/>
      <w:lvlJc w:val="left"/>
      <w:pPr>
        <w:ind w:left="6513" w:hanging="360"/>
      </w:pPr>
      <w:rPr>
        <w:rFonts w:ascii="Wingdings" w:hAnsi="Wingdings" w:hint="default"/>
      </w:rPr>
    </w:lvl>
  </w:abstractNum>
  <w:abstractNum w:abstractNumId="4" w15:restartNumberingAfterBreak="0">
    <w:nsid w:val="165B635B"/>
    <w:multiLevelType w:val="hybridMultilevel"/>
    <w:tmpl w:val="EBCEF56A"/>
    <w:lvl w:ilvl="0" w:tplc="5002EFD8">
      <w:numFmt w:val="bullet"/>
      <w:lvlText w:val=""/>
      <w:lvlJc w:val="left"/>
      <w:pPr>
        <w:ind w:left="720" w:hanging="360"/>
      </w:pPr>
      <w:rPr>
        <w:rFonts w:ascii="Wingdings" w:eastAsiaTheme="minorHAnsi" w:hAnsi="Wingdings" w:cstheme="minorBidi"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8680276"/>
    <w:multiLevelType w:val="multilevel"/>
    <w:tmpl w:val="545A961C"/>
    <w:styleLink w:val="ListePP"/>
    <w:lvl w:ilvl="0">
      <w:start w:val="1"/>
      <w:numFmt w:val="upperLetter"/>
      <w:lvlText w:val="%1"/>
      <w:lvlJc w:val="left"/>
      <w:pPr>
        <w:ind w:left="357" w:hanging="357"/>
      </w:pPr>
      <w:rPr>
        <w:rFonts w:hint="default"/>
      </w:rPr>
    </w:lvl>
    <w:lvl w:ilvl="1">
      <w:start w:val="1"/>
      <w:numFmt w:val="decimal"/>
      <w:suff w:val="nothing"/>
      <w:lvlText w:val="%1.%2"/>
      <w:lvlJc w:val="left"/>
      <w:pPr>
        <w:ind w:left="357" w:hanging="35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6" w15:restartNumberingAfterBreak="0">
    <w:nsid w:val="1F7D3D87"/>
    <w:multiLevelType w:val="hybridMultilevel"/>
    <w:tmpl w:val="42A629F4"/>
    <w:lvl w:ilvl="0" w:tplc="08070001">
      <w:start w:val="1"/>
      <w:numFmt w:val="bullet"/>
      <w:lvlText w:val=""/>
      <w:lvlJc w:val="left"/>
      <w:pPr>
        <w:ind w:left="753" w:hanging="360"/>
      </w:pPr>
      <w:rPr>
        <w:rFonts w:ascii="Symbol" w:hAnsi="Symbol" w:hint="default"/>
      </w:rPr>
    </w:lvl>
    <w:lvl w:ilvl="1" w:tplc="08070003" w:tentative="1">
      <w:start w:val="1"/>
      <w:numFmt w:val="bullet"/>
      <w:lvlText w:val="o"/>
      <w:lvlJc w:val="left"/>
      <w:pPr>
        <w:ind w:left="1473" w:hanging="360"/>
      </w:pPr>
      <w:rPr>
        <w:rFonts w:ascii="Courier New" w:hAnsi="Courier New" w:cs="Courier New" w:hint="default"/>
      </w:rPr>
    </w:lvl>
    <w:lvl w:ilvl="2" w:tplc="08070005" w:tentative="1">
      <w:start w:val="1"/>
      <w:numFmt w:val="bullet"/>
      <w:lvlText w:val=""/>
      <w:lvlJc w:val="left"/>
      <w:pPr>
        <w:ind w:left="2193" w:hanging="360"/>
      </w:pPr>
      <w:rPr>
        <w:rFonts w:ascii="Wingdings" w:hAnsi="Wingdings" w:hint="default"/>
      </w:rPr>
    </w:lvl>
    <w:lvl w:ilvl="3" w:tplc="08070001" w:tentative="1">
      <w:start w:val="1"/>
      <w:numFmt w:val="bullet"/>
      <w:lvlText w:val=""/>
      <w:lvlJc w:val="left"/>
      <w:pPr>
        <w:ind w:left="2913" w:hanging="360"/>
      </w:pPr>
      <w:rPr>
        <w:rFonts w:ascii="Symbol" w:hAnsi="Symbol" w:hint="default"/>
      </w:rPr>
    </w:lvl>
    <w:lvl w:ilvl="4" w:tplc="08070003" w:tentative="1">
      <w:start w:val="1"/>
      <w:numFmt w:val="bullet"/>
      <w:lvlText w:val="o"/>
      <w:lvlJc w:val="left"/>
      <w:pPr>
        <w:ind w:left="3633" w:hanging="360"/>
      </w:pPr>
      <w:rPr>
        <w:rFonts w:ascii="Courier New" w:hAnsi="Courier New" w:cs="Courier New" w:hint="default"/>
      </w:rPr>
    </w:lvl>
    <w:lvl w:ilvl="5" w:tplc="08070005" w:tentative="1">
      <w:start w:val="1"/>
      <w:numFmt w:val="bullet"/>
      <w:lvlText w:val=""/>
      <w:lvlJc w:val="left"/>
      <w:pPr>
        <w:ind w:left="4353" w:hanging="360"/>
      </w:pPr>
      <w:rPr>
        <w:rFonts w:ascii="Wingdings" w:hAnsi="Wingdings" w:hint="default"/>
      </w:rPr>
    </w:lvl>
    <w:lvl w:ilvl="6" w:tplc="08070001" w:tentative="1">
      <w:start w:val="1"/>
      <w:numFmt w:val="bullet"/>
      <w:lvlText w:val=""/>
      <w:lvlJc w:val="left"/>
      <w:pPr>
        <w:ind w:left="5073" w:hanging="360"/>
      </w:pPr>
      <w:rPr>
        <w:rFonts w:ascii="Symbol" w:hAnsi="Symbol" w:hint="default"/>
      </w:rPr>
    </w:lvl>
    <w:lvl w:ilvl="7" w:tplc="08070003" w:tentative="1">
      <w:start w:val="1"/>
      <w:numFmt w:val="bullet"/>
      <w:lvlText w:val="o"/>
      <w:lvlJc w:val="left"/>
      <w:pPr>
        <w:ind w:left="5793" w:hanging="360"/>
      </w:pPr>
      <w:rPr>
        <w:rFonts w:ascii="Courier New" w:hAnsi="Courier New" w:cs="Courier New" w:hint="default"/>
      </w:rPr>
    </w:lvl>
    <w:lvl w:ilvl="8" w:tplc="08070005" w:tentative="1">
      <w:start w:val="1"/>
      <w:numFmt w:val="bullet"/>
      <w:lvlText w:val=""/>
      <w:lvlJc w:val="left"/>
      <w:pPr>
        <w:ind w:left="6513" w:hanging="360"/>
      </w:pPr>
      <w:rPr>
        <w:rFonts w:ascii="Wingdings" w:hAnsi="Wingdings" w:hint="default"/>
      </w:rPr>
    </w:lvl>
  </w:abstractNum>
  <w:abstractNum w:abstractNumId="7" w15:restartNumberingAfterBreak="0">
    <w:nsid w:val="203E20BD"/>
    <w:multiLevelType w:val="multilevel"/>
    <w:tmpl w:val="545A961C"/>
    <w:numStyleLink w:val="ListePP"/>
  </w:abstractNum>
  <w:abstractNum w:abstractNumId="8" w15:restartNumberingAfterBreak="0">
    <w:nsid w:val="613C7917"/>
    <w:multiLevelType w:val="hybridMultilevel"/>
    <w:tmpl w:val="8D5A2DE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705C3FCB"/>
    <w:multiLevelType w:val="hybridMultilevel"/>
    <w:tmpl w:val="6C661F1A"/>
    <w:lvl w:ilvl="0" w:tplc="8ABE2DFE">
      <w:numFmt w:val="bullet"/>
      <w:pStyle w:val="Bullet"/>
      <w:lvlText w:val="-"/>
      <w:lvlJc w:val="left"/>
      <w:pPr>
        <w:ind w:left="720" w:hanging="360"/>
      </w:pPr>
      <w:rPr>
        <w:rFonts w:ascii="EYInterstate Light" w:eastAsiaTheme="minorHAnsi" w:hAnsi="EYInterstate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3320E12"/>
    <w:multiLevelType w:val="hybridMultilevel"/>
    <w:tmpl w:val="953812F2"/>
    <w:lvl w:ilvl="0" w:tplc="C5D2A41E">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619146386">
    <w:abstractNumId w:val="5"/>
  </w:num>
  <w:num w:numId="2" w16cid:durableId="1805274432">
    <w:abstractNumId w:val="7"/>
    <w:lvlOverride w:ilvl="0">
      <w:lvl w:ilvl="0">
        <w:start w:val="1"/>
        <w:numFmt w:val="upperLetter"/>
        <w:lvlText w:val="%1"/>
        <w:lvlJc w:val="left"/>
        <w:pPr>
          <w:ind w:left="357" w:hanging="357"/>
        </w:pPr>
        <w:rPr>
          <w:rFonts w:hint="default"/>
        </w:rPr>
      </w:lvl>
    </w:lvlOverride>
    <w:lvlOverride w:ilvl="1">
      <w:lvl w:ilvl="1">
        <w:start w:val="1"/>
        <w:numFmt w:val="decimal"/>
        <w:suff w:val="nothing"/>
        <w:lvlText w:val="%1.%2"/>
        <w:lvlJc w:val="left"/>
        <w:pPr>
          <w:ind w:left="357" w:hanging="357"/>
        </w:pPr>
        <w:rPr>
          <w:rFonts w:ascii="EYInterstate" w:hAnsi="EYInterstate"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2">
      <w:lvl w:ilvl="2">
        <w:start w:val="1"/>
        <w:numFmt w:val="decimal"/>
        <w:pStyle w:val="berschrift3"/>
        <w:lvlText w:val="%1.%2.%3"/>
        <w:lvlJc w:val="left"/>
        <w:pPr>
          <w:ind w:left="357" w:hanging="357"/>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3" w16cid:durableId="787971380">
    <w:abstractNumId w:val="9"/>
  </w:num>
  <w:num w:numId="4" w16cid:durableId="1607997833">
    <w:abstractNumId w:val="0"/>
  </w:num>
  <w:num w:numId="5" w16cid:durableId="375156564">
    <w:abstractNumId w:val="8"/>
  </w:num>
  <w:num w:numId="6" w16cid:durableId="497773368">
    <w:abstractNumId w:val="1"/>
  </w:num>
  <w:num w:numId="7" w16cid:durableId="899024537">
    <w:abstractNumId w:val="3"/>
  </w:num>
  <w:num w:numId="8" w16cid:durableId="569392461">
    <w:abstractNumId w:val="2"/>
  </w:num>
  <w:num w:numId="9" w16cid:durableId="267392425">
    <w:abstractNumId w:val="9"/>
  </w:num>
  <w:num w:numId="10" w16cid:durableId="1279336199">
    <w:abstractNumId w:val="9"/>
  </w:num>
  <w:num w:numId="11" w16cid:durableId="2114393611">
    <w:abstractNumId w:val="9"/>
  </w:num>
  <w:num w:numId="12" w16cid:durableId="1307590587">
    <w:abstractNumId w:val="9"/>
  </w:num>
  <w:num w:numId="13" w16cid:durableId="433132813">
    <w:abstractNumId w:val="4"/>
  </w:num>
  <w:num w:numId="14" w16cid:durableId="2074350923">
    <w:abstractNumId w:val="10"/>
  </w:num>
  <w:num w:numId="15" w16cid:durableId="85075130">
    <w:abstractNumId w:val="6"/>
  </w:num>
  <w:num w:numId="16" w16cid:durableId="28346300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de-DE" w:vendorID="64" w:dllVersion="6" w:nlCheck="1" w:checkStyle="0"/>
  <w:activeWritingStyle w:appName="MSWord" w:lang="de-CH" w:vendorID="64" w:dllVersion="6" w:nlCheck="1" w:checkStyle="0"/>
  <w:activeWritingStyle w:appName="MSWord" w:lang="fr-CH" w:vendorID="64" w:dllVersion="6" w:nlCheck="1" w:checkStyle="0"/>
  <w:activeWritingStyle w:appName="MSWord" w:lang="de-CH" w:vendorID="64" w:dllVersion="0" w:nlCheck="1" w:checkStyle="0"/>
  <w:activeWritingStyle w:appName="MSWord" w:lang="de-DE" w:vendorID="64" w:dllVersion="0" w:nlCheck="1" w:checkStyle="0"/>
  <w:activeWritingStyle w:appName="MSWord" w:lang="fr-CH" w:vendorID="64" w:dllVersion="0" w:nlCheck="1" w:checkStyle="0"/>
  <w:activeWritingStyle w:appName="MSWord" w:lang="en-US" w:vendorID="64" w:dllVersion="0" w:nlCheck="1" w:checkStyle="0"/>
  <w:proofState w:spelling="clean" w:grammar="clean"/>
  <w:defaultTabStop w:val="708"/>
  <w:autoHyphenation/>
  <w:hyphenationZone w:val="567"/>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76F"/>
    <w:rsid w:val="000038B7"/>
    <w:rsid w:val="00004411"/>
    <w:rsid w:val="00006BC9"/>
    <w:rsid w:val="00007639"/>
    <w:rsid w:val="000107E5"/>
    <w:rsid w:val="00012AEB"/>
    <w:rsid w:val="00012CCD"/>
    <w:rsid w:val="00013CC5"/>
    <w:rsid w:val="00013EE2"/>
    <w:rsid w:val="000149DF"/>
    <w:rsid w:val="00014CAD"/>
    <w:rsid w:val="0001506A"/>
    <w:rsid w:val="000158F5"/>
    <w:rsid w:val="00016202"/>
    <w:rsid w:val="00016B0E"/>
    <w:rsid w:val="00016C72"/>
    <w:rsid w:val="00017F83"/>
    <w:rsid w:val="00020474"/>
    <w:rsid w:val="00020E76"/>
    <w:rsid w:val="0002133D"/>
    <w:rsid w:val="00021D9C"/>
    <w:rsid w:val="00022135"/>
    <w:rsid w:val="00022671"/>
    <w:rsid w:val="0002429A"/>
    <w:rsid w:val="00025CEE"/>
    <w:rsid w:val="0002624A"/>
    <w:rsid w:val="00027371"/>
    <w:rsid w:val="00030F77"/>
    <w:rsid w:val="000327B2"/>
    <w:rsid w:val="000363B1"/>
    <w:rsid w:val="000366CA"/>
    <w:rsid w:val="00036D65"/>
    <w:rsid w:val="00036DF6"/>
    <w:rsid w:val="000372F1"/>
    <w:rsid w:val="00041BB7"/>
    <w:rsid w:val="000424C9"/>
    <w:rsid w:val="0004253A"/>
    <w:rsid w:val="000448D3"/>
    <w:rsid w:val="00044A39"/>
    <w:rsid w:val="00044D5B"/>
    <w:rsid w:val="000469F0"/>
    <w:rsid w:val="00047096"/>
    <w:rsid w:val="00047792"/>
    <w:rsid w:val="00047C8C"/>
    <w:rsid w:val="00051370"/>
    <w:rsid w:val="00051655"/>
    <w:rsid w:val="00051C1E"/>
    <w:rsid w:val="00052588"/>
    <w:rsid w:val="000562A1"/>
    <w:rsid w:val="000608A8"/>
    <w:rsid w:val="00060B8A"/>
    <w:rsid w:val="000614A8"/>
    <w:rsid w:val="00061540"/>
    <w:rsid w:val="00061BA4"/>
    <w:rsid w:val="000624A4"/>
    <w:rsid w:val="000634CA"/>
    <w:rsid w:val="0006355F"/>
    <w:rsid w:val="00064120"/>
    <w:rsid w:val="0006504A"/>
    <w:rsid w:val="000652CA"/>
    <w:rsid w:val="00065D05"/>
    <w:rsid w:val="000661B3"/>
    <w:rsid w:val="0007021F"/>
    <w:rsid w:val="000713A5"/>
    <w:rsid w:val="000720AC"/>
    <w:rsid w:val="0007268B"/>
    <w:rsid w:val="00072EA9"/>
    <w:rsid w:val="000735D6"/>
    <w:rsid w:val="00073A17"/>
    <w:rsid w:val="00076402"/>
    <w:rsid w:val="00076C32"/>
    <w:rsid w:val="00082C26"/>
    <w:rsid w:val="00082D9B"/>
    <w:rsid w:val="00083FB0"/>
    <w:rsid w:val="000843F8"/>
    <w:rsid w:val="00085409"/>
    <w:rsid w:val="00085B58"/>
    <w:rsid w:val="00086741"/>
    <w:rsid w:val="00087EC0"/>
    <w:rsid w:val="0009064E"/>
    <w:rsid w:val="00090ADF"/>
    <w:rsid w:val="00090C3E"/>
    <w:rsid w:val="00090FAF"/>
    <w:rsid w:val="0009234F"/>
    <w:rsid w:val="000926CB"/>
    <w:rsid w:val="00092F40"/>
    <w:rsid w:val="00093407"/>
    <w:rsid w:val="00095183"/>
    <w:rsid w:val="000951D2"/>
    <w:rsid w:val="00095592"/>
    <w:rsid w:val="000A01EA"/>
    <w:rsid w:val="000A0B0F"/>
    <w:rsid w:val="000A1BD5"/>
    <w:rsid w:val="000A42AC"/>
    <w:rsid w:val="000A4F37"/>
    <w:rsid w:val="000A581D"/>
    <w:rsid w:val="000A6E44"/>
    <w:rsid w:val="000B0AEC"/>
    <w:rsid w:val="000B3D37"/>
    <w:rsid w:val="000B5B37"/>
    <w:rsid w:val="000B5CB9"/>
    <w:rsid w:val="000B6A11"/>
    <w:rsid w:val="000B7C09"/>
    <w:rsid w:val="000C0BDE"/>
    <w:rsid w:val="000C0CA7"/>
    <w:rsid w:val="000C15A8"/>
    <w:rsid w:val="000C32E6"/>
    <w:rsid w:val="000C4207"/>
    <w:rsid w:val="000C598B"/>
    <w:rsid w:val="000C6A90"/>
    <w:rsid w:val="000C7424"/>
    <w:rsid w:val="000C7D90"/>
    <w:rsid w:val="000D13B1"/>
    <w:rsid w:val="000D398C"/>
    <w:rsid w:val="000D5E0A"/>
    <w:rsid w:val="000D6161"/>
    <w:rsid w:val="000E043C"/>
    <w:rsid w:val="000E06D6"/>
    <w:rsid w:val="000E1050"/>
    <w:rsid w:val="000E1235"/>
    <w:rsid w:val="000E1C2F"/>
    <w:rsid w:val="000E3618"/>
    <w:rsid w:val="000E37FC"/>
    <w:rsid w:val="000E489F"/>
    <w:rsid w:val="000E50B3"/>
    <w:rsid w:val="000E521B"/>
    <w:rsid w:val="000E590A"/>
    <w:rsid w:val="000E677E"/>
    <w:rsid w:val="000E7468"/>
    <w:rsid w:val="000F1916"/>
    <w:rsid w:val="000F2E56"/>
    <w:rsid w:val="000F2EE4"/>
    <w:rsid w:val="000F42F4"/>
    <w:rsid w:val="000F4671"/>
    <w:rsid w:val="000F4B27"/>
    <w:rsid w:val="000F5A75"/>
    <w:rsid w:val="000F6057"/>
    <w:rsid w:val="000F7FE4"/>
    <w:rsid w:val="00100F5B"/>
    <w:rsid w:val="0010137B"/>
    <w:rsid w:val="0010402D"/>
    <w:rsid w:val="00107E58"/>
    <w:rsid w:val="0011059F"/>
    <w:rsid w:val="001112D4"/>
    <w:rsid w:val="00111449"/>
    <w:rsid w:val="00111BD5"/>
    <w:rsid w:val="001125B1"/>
    <w:rsid w:val="0011472B"/>
    <w:rsid w:val="00114D13"/>
    <w:rsid w:val="0011737B"/>
    <w:rsid w:val="0012026E"/>
    <w:rsid w:val="00120E76"/>
    <w:rsid w:val="00121478"/>
    <w:rsid w:val="00123746"/>
    <w:rsid w:val="0012381D"/>
    <w:rsid w:val="00123E39"/>
    <w:rsid w:val="0012418A"/>
    <w:rsid w:val="00124C11"/>
    <w:rsid w:val="00125A24"/>
    <w:rsid w:val="001261B4"/>
    <w:rsid w:val="00126E6E"/>
    <w:rsid w:val="00127B56"/>
    <w:rsid w:val="00127DE6"/>
    <w:rsid w:val="00130B30"/>
    <w:rsid w:val="00131D47"/>
    <w:rsid w:val="00132773"/>
    <w:rsid w:val="0014034B"/>
    <w:rsid w:val="0014194D"/>
    <w:rsid w:val="00142C84"/>
    <w:rsid w:val="0014398E"/>
    <w:rsid w:val="001458C8"/>
    <w:rsid w:val="00146B9B"/>
    <w:rsid w:val="00146BD6"/>
    <w:rsid w:val="0014750E"/>
    <w:rsid w:val="00147694"/>
    <w:rsid w:val="001524A9"/>
    <w:rsid w:val="0015290D"/>
    <w:rsid w:val="001532BD"/>
    <w:rsid w:val="00153358"/>
    <w:rsid w:val="00154814"/>
    <w:rsid w:val="00155567"/>
    <w:rsid w:val="001610BF"/>
    <w:rsid w:val="0016227F"/>
    <w:rsid w:val="00162C12"/>
    <w:rsid w:val="001658FC"/>
    <w:rsid w:val="0016794B"/>
    <w:rsid w:val="0017032A"/>
    <w:rsid w:val="001737DA"/>
    <w:rsid w:val="00173ED3"/>
    <w:rsid w:val="0017531B"/>
    <w:rsid w:val="001755B5"/>
    <w:rsid w:val="00175CF3"/>
    <w:rsid w:val="0017621E"/>
    <w:rsid w:val="001768B7"/>
    <w:rsid w:val="0018174A"/>
    <w:rsid w:val="00182272"/>
    <w:rsid w:val="00183482"/>
    <w:rsid w:val="00183846"/>
    <w:rsid w:val="00185722"/>
    <w:rsid w:val="00191D14"/>
    <w:rsid w:val="0019207D"/>
    <w:rsid w:val="0019241A"/>
    <w:rsid w:val="00194422"/>
    <w:rsid w:val="00194C02"/>
    <w:rsid w:val="001954E8"/>
    <w:rsid w:val="00195B85"/>
    <w:rsid w:val="0019797A"/>
    <w:rsid w:val="001A0B13"/>
    <w:rsid w:val="001A105A"/>
    <w:rsid w:val="001A1AC0"/>
    <w:rsid w:val="001A1B32"/>
    <w:rsid w:val="001A273D"/>
    <w:rsid w:val="001A39AF"/>
    <w:rsid w:val="001A6C31"/>
    <w:rsid w:val="001B044A"/>
    <w:rsid w:val="001B0E19"/>
    <w:rsid w:val="001B2788"/>
    <w:rsid w:val="001B3543"/>
    <w:rsid w:val="001B3A1A"/>
    <w:rsid w:val="001B416F"/>
    <w:rsid w:val="001B4BC1"/>
    <w:rsid w:val="001B5E0D"/>
    <w:rsid w:val="001B67BE"/>
    <w:rsid w:val="001B763E"/>
    <w:rsid w:val="001C001D"/>
    <w:rsid w:val="001C1216"/>
    <w:rsid w:val="001C4063"/>
    <w:rsid w:val="001C52E8"/>
    <w:rsid w:val="001C6590"/>
    <w:rsid w:val="001C7344"/>
    <w:rsid w:val="001D0059"/>
    <w:rsid w:val="001D023A"/>
    <w:rsid w:val="001D2E6B"/>
    <w:rsid w:val="001D5800"/>
    <w:rsid w:val="001D6AE7"/>
    <w:rsid w:val="001E05A9"/>
    <w:rsid w:val="001E0C10"/>
    <w:rsid w:val="001E13CE"/>
    <w:rsid w:val="001E1ED0"/>
    <w:rsid w:val="001E2A56"/>
    <w:rsid w:val="001E46C1"/>
    <w:rsid w:val="001E6CC8"/>
    <w:rsid w:val="001E72F6"/>
    <w:rsid w:val="001F06E1"/>
    <w:rsid w:val="001F1D01"/>
    <w:rsid w:val="001F30F0"/>
    <w:rsid w:val="001F34CD"/>
    <w:rsid w:val="001F65D0"/>
    <w:rsid w:val="001F72BE"/>
    <w:rsid w:val="001F77B1"/>
    <w:rsid w:val="001F782E"/>
    <w:rsid w:val="00200539"/>
    <w:rsid w:val="00200ECE"/>
    <w:rsid w:val="00201E2E"/>
    <w:rsid w:val="002047F8"/>
    <w:rsid w:val="00207C18"/>
    <w:rsid w:val="002104F2"/>
    <w:rsid w:val="002104FD"/>
    <w:rsid w:val="00210606"/>
    <w:rsid w:val="0021155E"/>
    <w:rsid w:val="00211A49"/>
    <w:rsid w:val="00211D49"/>
    <w:rsid w:val="00211D75"/>
    <w:rsid w:val="00211D7A"/>
    <w:rsid w:val="0021403B"/>
    <w:rsid w:val="0021406D"/>
    <w:rsid w:val="002157DE"/>
    <w:rsid w:val="002159BD"/>
    <w:rsid w:val="00216358"/>
    <w:rsid w:val="0021768C"/>
    <w:rsid w:val="00220745"/>
    <w:rsid w:val="0022183B"/>
    <w:rsid w:val="002219EF"/>
    <w:rsid w:val="0022227C"/>
    <w:rsid w:val="00224F4E"/>
    <w:rsid w:val="002250AF"/>
    <w:rsid w:val="0022521D"/>
    <w:rsid w:val="00226493"/>
    <w:rsid w:val="0022774D"/>
    <w:rsid w:val="002311A4"/>
    <w:rsid w:val="00231D99"/>
    <w:rsid w:val="0023226C"/>
    <w:rsid w:val="00233AC2"/>
    <w:rsid w:val="0023405D"/>
    <w:rsid w:val="00234352"/>
    <w:rsid w:val="00234CCB"/>
    <w:rsid w:val="0023586D"/>
    <w:rsid w:val="00235C97"/>
    <w:rsid w:val="00240C18"/>
    <w:rsid w:val="0024269F"/>
    <w:rsid w:val="00243176"/>
    <w:rsid w:val="002438FE"/>
    <w:rsid w:val="0024768A"/>
    <w:rsid w:val="00250C32"/>
    <w:rsid w:val="00251456"/>
    <w:rsid w:val="0025192F"/>
    <w:rsid w:val="00253AE1"/>
    <w:rsid w:val="00253DDB"/>
    <w:rsid w:val="00254758"/>
    <w:rsid w:val="002553A1"/>
    <w:rsid w:val="0025569C"/>
    <w:rsid w:val="002605E6"/>
    <w:rsid w:val="00260655"/>
    <w:rsid w:val="0026083E"/>
    <w:rsid w:val="00261820"/>
    <w:rsid w:val="002626F3"/>
    <w:rsid w:val="0026274D"/>
    <w:rsid w:val="00263639"/>
    <w:rsid w:val="00264275"/>
    <w:rsid w:val="00266F48"/>
    <w:rsid w:val="00267097"/>
    <w:rsid w:val="00267142"/>
    <w:rsid w:val="002729E7"/>
    <w:rsid w:val="002740BB"/>
    <w:rsid w:val="002743FF"/>
    <w:rsid w:val="00276409"/>
    <w:rsid w:val="0027643F"/>
    <w:rsid w:val="00280F47"/>
    <w:rsid w:val="00282365"/>
    <w:rsid w:val="002828D8"/>
    <w:rsid w:val="00283147"/>
    <w:rsid w:val="00284351"/>
    <w:rsid w:val="00284880"/>
    <w:rsid w:val="002875C2"/>
    <w:rsid w:val="00290212"/>
    <w:rsid w:val="00291845"/>
    <w:rsid w:val="002952FE"/>
    <w:rsid w:val="00295A46"/>
    <w:rsid w:val="002A0AFC"/>
    <w:rsid w:val="002A2544"/>
    <w:rsid w:val="002A3B3E"/>
    <w:rsid w:val="002A3BCB"/>
    <w:rsid w:val="002A3D86"/>
    <w:rsid w:val="002A40AE"/>
    <w:rsid w:val="002A4455"/>
    <w:rsid w:val="002A579C"/>
    <w:rsid w:val="002B0057"/>
    <w:rsid w:val="002B1202"/>
    <w:rsid w:val="002B19F9"/>
    <w:rsid w:val="002B2390"/>
    <w:rsid w:val="002B299D"/>
    <w:rsid w:val="002B3029"/>
    <w:rsid w:val="002B4808"/>
    <w:rsid w:val="002B4AE7"/>
    <w:rsid w:val="002B61B1"/>
    <w:rsid w:val="002B79CF"/>
    <w:rsid w:val="002C0AAF"/>
    <w:rsid w:val="002C0C2D"/>
    <w:rsid w:val="002C2523"/>
    <w:rsid w:val="002C3A35"/>
    <w:rsid w:val="002C4F91"/>
    <w:rsid w:val="002D08A4"/>
    <w:rsid w:val="002D1C55"/>
    <w:rsid w:val="002D2A40"/>
    <w:rsid w:val="002D3883"/>
    <w:rsid w:val="002D39F7"/>
    <w:rsid w:val="002D4C85"/>
    <w:rsid w:val="002D4DC0"/>
    <w:rsid w:val="002D56A5"/>
    <w:rsid w:val="002D5DB0"/>
    <w:rsid w:val="002D6DCC"/>
    <w:rsid w:val="002E033C"/>
    <w:rsid w:val="002E1C7D"/>
    <w:rsid w:val="002E545F"/>
    <w:rsid w:val="002F0FC8"/>
    <w:rsid w:val="002F1359"/>
    <w:rsid w:val="002F17B6"/>
    <w:rsid w:val="002F2C0F"/>
    <w:rsid w:val="002F46F4"/>
    <w:rsid w:val="002F7710"/>
    <w:rsid w:val="002F7D23"/>
    <w:rsid w:val="002F7E16"/>
    <w:rsid w:val="002F7E5D"/>
    <w:rsid w:val="002F7EF3"/>
    <w:rsid w:val="00301420"/>
    <w:rsid w:val="0030165B"/>
    <w:rsid w:val="00301B92"/>
    <w:rsid w:val="00304472"/>
    <w:rsid w:val="00304C79"/>
    <w:rsid w:val="003065C6"/>
    <w:rsid w:val="00306638"/>
    <w:rsid w:val="003072C1"/>
    <w:rsid w:val="00307DC6"/>
    <w:rsid w:val="003105B9"/>
    <w:rsid w:val="00310C41"/>
    <w:rsid w:val="00311C64"/>
    <w:rsid w:val="003122AE"/>
    <w:rsid w:val="00312D1B"/>
    <w:rsid w:val="003130A1"/>
    <w:rsid w:val="00313E95"/>
    <w:rsid w:val="00314A15"/>
    <w:rsid w:val="0031568F"/>
    <w:rsid w:val="00315D63"/>
    <w:rsid w:val="003164E2"/>
    <w:rsid w:val="00317848"/>
    <w:rsid w:val="003179A2"/>
    <w:rsid w:val="0032007C"/>
    <w:rsid w:val="00320CAD"/>
    <w:rsid w:val="00321885"/>
    <w:rsid w:val="00321FD5"/>
    <w:rsid w:val="00322EDE"/>
    <w:rsid w:val="00323F84"/>
    <w:rsid w:val="00324782"/>
    <w:rsid w:val="00327735"/>
    <w:rsid w:val="003324D9"/>
    <w:rsid w:val="00332A78"/>
    <w:rsid w:val="00332C17"/>
    <w:rsid w:val="00332DDE"/>
    <w:rsid w:val="003334B7"/>
    <w:rsid w:val="00333E26"/>
    <w:rsid w:val="0033419E"/>
    <w:rsid w:val="00334C1F"/>
    <w:rsid w:val="003351BB"/>
    <w:rsid w:val="003353FA"/>
    <w:rsid w:val="0033615A"/>
    <w:rsid w:val="003367A0"/>
    <w:rsid w:val="00336EF3"/>
    <w:rsid w:val="0033737E"/>
    <w:rsid w:val="00341735"/>
    <w:rsid w:val="00341BA1"/>
    <w:rsid w:val="00341DDA"/>
    <w:rsid w:val="0034411A"/>
    <w:rsid w:val="00350BD1"/>
    <w:rsid w:val="0035176B"/>
    <w:rsid w:val="003519F3"/>
    <w:rsid w:val="00351BE1"/>
    <w:rsid w:val="00351EB2"/>
    <w:rsid w:val="00352645"/>
    <w:rsid w:val="00352874"/>
    <w:rsid w:val="003540BD"/>
    <w:rsid w:val="00354FAD"/>
    <w:rsid w:val="00355A47"/>
    <w:rsid w:val="00355F9F"/>
    <w:rsid w:val="00356083"/>
    <w:rsid w:val="00357213"/>
    <w:rsid w:val="0035753E"/>
    <w:rsid w:val="003579C8"/>
    <w:rsid w:val="00357F14"/>
    <w:rsid w:val="003613F7"/>
    <w:rsid w:val="003634E4"/>
    <w:rsid w:val="0036411F"/>
    <w:rsid w:val="00364401"/>
    <w:rsid w:val="003651F1"/>
    <w:rsid w:val="003656E5"/>
    <w:rsid w:val="00365703"/>
    <w:rsid w:val="00366D3A"/>
    <w:rsid w:val="00367CC7"/>
    <w:rsid w:val="00370776"/>
    <w:rsid w:val="0037077C"/>
    <w:rsid w:val="00371281"/>
    <w:rsid w:val="003717DC"/>
    <w:rsid w:val="0037289F"/>
    <w:rsid w:val="00372CEA"/>
    <w:rsid w:val="003736E3"/>
    <w:rsid w:val="00374E35"/>
    <w:rsid w:val="003770D6"/>
    <w:rsid w:val="00380D71"/>
    <w:rsid w:val="0038190E"/>
    <w:rsid w:val="003827C3"/>
    <w:rsid w:val="00384E73"/>
    <w:rsid w:val="00385857"/>
    <w:rsid w:val="0038669F"/>
    <w:rsid w:val="00386A98"/>
    <w:rsid w:val="00390304"/>
    <w:rsid w:val="00392256"/>
    <w:rsid w:val="0039230B"/>
    <w:rsid w:val="00392C86"/>
    <w:rsid w:val="00394636"/>
    <w:rsid w:val="00395B22"/>
    <w:rsid w:val="00396249"/>
    <w:rsid w:val="003968DD"/>
    <w:rsid w:val="00396930"/>
    <w:rsid w:val="00396CC5"/>
    <w:rsid w:val="00396D67"/>
    <w:rsid w:val="003A1DA5"/>
    <w:rsid w:val="003A5EE2"/>
    <w:rsid w:val="003A63B2"/>
    <w:rsid w:val="003A656C"/>
    <w:rsid w:val="003A74C2"/>
    <w:rsid w:val="003A7667"/>
    <w:rsid w:val="003B0D18"/>
    <w:rsid w:val="003B1109"/>
    <w:rsid w:val="003B11D3"/>
    <w:rsid w:val="003B21E3"/>
    <w:rsid w:val="003B2B8A"/>
    <w:rsid w:val="003B3F09"/>
    <w:rsid w:val="003B610E"/>
    <w:rsid w:val="003B69AD"/>
    <w:rsid w:val="003C0030"/>
    <w:rsid w:val="003C0668"/>
    <w:rsid w:val="003C13A3"/>
    <w:rsid w:val="003C1C9A"/>
    <w:rsid w:val="003C3BBB"/>
    <w:rsid w:val="003C4F8E"/>
    <w:rsid w:val="003C5B48"/>
    <w:rsid w:val="003C5DDC"/>
    <w:rsid w:val="003C6F80"/>
    <w:rsid w:val="003C79BE"/>
    <w:rsid w:val="003C79E1"/>
    <w:rsid w:val="003D072E"/>
    <w:rsid w:val="003D0EDB"/>
    <w:rsid w:val="003D1621"/>
    <w:rsid w:val="003D1FBC"/>
    <w:rsid w:val="003D24D2"/>
    <w:rsid w:val="003D2D4A"/>
    <w:rsid w:val="003D3F0E"/>
    <w:rsid w:val="003D42C9"/>
    <w:rsid w:val="003E0B77"/>
    <w:rsid w:val="003E0B8B"/>
    <w:rsid w:val="003E1054"/>
    <w:rsid w:val="003E1DA2"/>
    <w:rsid w:val="003E21E5"/>
    <w:rsid w:val="003E2A5B"/>
    <w:rsid w:val="003E56FA"/>
    <w:rsid w:val="003E7DB9"/>
    <w:rsid w:val="003F1BA6"/>
    <w:rsid w:val="003F1EE5"/>
    <w:rsid w:val="003F2543"/>
    <w:rsid w:val="003F2BCB"/>
    <w:rsid w:val="003F4F30"/>
    <w:rsid w:val="003F50D1"/>
    <w:rsid w:val="003F55D5"/>
    <w:rsid w:val="003F6868"/>
    <w:rsid w:val="003F6D4F"/>
    <w:rsid w:val="003F6ECC"/>
    <w:rsid w:val="003F7016"/>
    <w:rsid w:val="003F7AD9"/>
    <w:rsid w:val="003F7D35"/>
    <w:rsid w:val="00400034"/>
    <w:rsid w:val="0040004E"/>
    <w:rsid w:val="00401D47"/>
    <w:rsid w:val="004025B9"/>
    <w:rsid w:val="0040313A"/>
    <w:rsid w:val="004039EA"/>
    <w:rsid w:val="00403B05"/>
    <w:rsid w:val="0040619D"/>
    <w:rsid w:val="0040701A"/>
    <w:rsid w:val="004112D6"/>
    <w:rsid w:val="00411CDA"/>
    <w:rsid w:val="0041269F"/>
    <w:rsid w:val="004128FE"/>
    <w:rsid w:val="004148E2"/>
    <w:rsid w:val="004165FE"/>
    <w:rsid w:val="00416AA6"/>
    <w:rsid w:val="00416B51"/>
    <w:rsid w:val="0041742E"/>
    <w:rsid w:val="004178C4"/>
    <w:rsid w:val="00420C07"/>
    <w:rsid w:val="00421376"/>
    <w:rsid w:val="00422480"/>
    <w:rsid w:val="00422AA1"/>
    <w:rsid w:val="00422DC3"/>
    <w:rsid w:val="00423239"/>
    <w:rsid w:val="004240C2"/>
    <w:rsid w:val="00424650"/>
    <w:rsid w:val="00424DA7"/>
    <w:rsid w:val="00425BF6"/>
    <w:rsid w:val="00427A62"/>
    <w:rsid w:val="00433E8D"/>
    <w:rsid w:val="00434174"/>
    <w:rsid w:val="00435848"/>
    <w:rsid w:val="00435ED2"/>
    <w:rsid w:val="00436011"/>
    <w:rsid w:val="004377EE"/>
    <w:rsid w:val="0044211A"/>
    <w:rsid w:val="00442993"/>
    <w:rsid w:val="00444C32"/>
    <w:rsid w:val="0044517C"/>
    <w:rsid w:val="004514BB"/>
    <w:rsid w:val="00451A4E"/>
    <w:rsid w:val="00451DBD"/>
    <w:rsid w:val="00452091"/>
    <w:rsid w:val="004541E0"/>
    <w:rsid w:val="0045532C"/>
    <w:rsid w:val="00457C90"/>
    <w:rsid w:val="00461988"/>
    <w:rsid w:val="00461A02"/>
    <w:rsid w:val="004626C4"/>
    <w:rsid w:val="00464225"/>
    <w:rsid w:val="004649B5"/>
    <w:rsid w:val="00465DA3"/>
    <w:rsid w:val="004662BA"/>
    <w:rsid w:val="004677B3"/>
    <w:rsid w:val="00472883"/>
    <w:rsid w:val="00472994"/>
    <w:rsid w:val="0047308A"/>
    <w:rsid w:val="004761B3"/>
    <w:rsid w:val="00476DE3"/>
    <w:rsid w:val="004811E0"/>
    <w:rsid w:val="004814BC"/>
    <w:rsid w:val="004823CB"/>
    <w:rsid w:val="00482DA3"/>
    <w:rsid w:val="00484B69"/>
    <w:rsid w:val="004850F8"/>
    <w:rsid w:val="004868F5"/>
    <w:rsid w:val="0049056B"/>
    <w:rsid w:val="004907DE"/>
    <w:rsid w:val="00490D5C"/>
    <w:rsid w:val="004918A4"/>
    <w:rsid w:val="00494EE0"/>
    <w:rsid w:val="00496E5A"/>
    <w:rsid w:val="004A3157"/>
    <w:rsid w:val="004A3785"/>
    <w:rsid w:val="004A5DC7"/>
    <w:rsid w:val="004A7E20"/>
    <w:rsid w:val="004A7E66"/>
    <w:rsid w:val="004B01E0"/>
    <w:rsid w:val="004B11EC"/>
    <w:rsid w:val="004B2DBB"/>
    <w:rsid w:val="004B3D63"/>
    <w:rsid w:val="004B6EB8"/>
    <w:rsid w:val="004B77F7"/>
    <w:rsid w:val="004C201D"/>
    <w:rsid w:val="004C2138"/>
    <w:rsid w:val="004C288A"/>
    <w:rsid w:val="004C3F57"/>
    <w:rsid w:val="004C43A0"/>
    <w:rsid w:val="004C46BF"/>
    <w:rsid w:val="004D0626"/>
    <w:rsid w:val="004D24D3"/>
    <w:rsid w:val="004D394F"/>
    <w:rsid w:val="004D6321"/>
    <w:rsid w:val="004D663E"/>
    <w:rsid w:val="004D76DE"/>
    <w:rsid w:val="004E1151"/>
    <w:rsid w:val="004E18CF"/>
    <w:rsid w:val="004E4B19"/>
    <w:rsid w:val="004E4E0D"/>
    <w:rsid w:val="004E51DB"/>
    <w:rsid w:val="004E51E7"/>
    <w:rsid w:val="004E7E53"/>
    <w:rsid w:val="004F0D79"/>
    <w:rsid w:val="004F1AC6"/>
    <w:rsid w:val="004F4848"/>
    <w:rsid w:val="004F5BE3"/>
    <w:rsid w:val="004F7EB7"/>
    <w:rsid w:val="0050043E"/>
    <w:rsid w:val="00502725"/>
    <w:rsid w:val="00503BE5"/>
    <w:rsid w:val="00505876"/>
    <w:rsid w:val="005105C7"/>
    <w:rsid w:val="00510638"/>
    <w:rsid w:val="00513348"/>
    <w:rsid w:val="0051480E"/>
    <w:rsid w:val="00514B59"/>
    <w:rsid w:val="00514D2B"/>
    <w:rsid w:val="005164A0"/>
    <w:rsid w:val="00516B58"/>
    <w:rsid w:val="00516D6E"/>
    <w:rsid w:val="005172C0"/>
    <w:rsid w:val="005202DE"/>
    <w:rsid w:val="0052228B"/>
    <w:rsid w:val="00522E37"/>
    <w:rsid w:val="005233D5"/>
    <w:rsid w:val="00523631"/>
    <w:rsid w:val="00525FA6"/>
    <w:rsid w:val="005274D3"/>
    <w:rsid w:val="00530C3D"/>
    <w:rsid w:val="00530FE2"/>
    <w:rsid w:val="00531EE2"/>
    <w:rsid w:val="00531F18"/>
    <w:rsid w:val="00532473"/>
    <w:rsid w:val="0053333D"/>
    <w:rsid w:val="0053365C"/>
    <w:rsid w:val="0053405D"/>
    <w:rsid w:val="005351CB"/>
    <w:rsid w:val="005358C7"/>
    <w:rsid w:val="00537005"/>
    <w:rsid w:val="00537333"/>
    <w:rsid w:val="00537739"/>
    <w:rsid w:val="00540201"/>
    <w:rsid w:val="005402E1"/>
    <w:rsid w:val="00540BDF"/>
    <w:rsid w:val="00540FBD"/>
    <w:rsid w:val="0054178D"/>
    <w:rsid w:val="005417FC"/>
    <w:rsid w:val="00543117"/>
    <w:rsid w:val="005443CE"/>
    <w:rsid w:val="005444E9"/>
    <w:rsid w:val="00544C0F"/>
    <w:rsid w:val="00545091"/>
    <w:rsid w:val="00547381"/>
    <w:rsid w:val="005476B5"/>
    <w:rsid w:val="005525AF"/>
    <w:rsid w:val="00554CE5"/>
    <w:rsid w:val="00554E74"/>
    <w:rsid w:val="00554EB0"/>
    <w:rsid w:val="0055660E"/>
    <w:rsid w:val="00562942"/>
    <w:rsid w:val="00562D68"/>
    <w:rsid w:val="0056438E"/>
    <w:rsid w:val="00565238"/>
    <w:rsid w:val="00565727"/>
    <w:rsid w:val="005666B9"/>
    <w:rsid w:val="00571956"/>
    <w:rsid w:val="005743E7"/>
    <w:rsid w:val="005748E8"/>
    <w:rsid w:val="00574DBE"/>
    <w:rsid w:val="00577539"/>
    <w:rsid w:val="0058037C"/>
    <w:rsid w:val="00583A54"/>
    <w:rsid w:val="00584D64"/>
    <w:rsid w:val="00584EE7"/>
    <w:rsid w:val="00585F7F"/>
    <w:rsid w:val="00586642"/>
    <w:rsid w:val="00587660"/>
    <w:rsid w:val="00587DC2"/>
    <w:rsid w:val="00590E57"/>
    <w:rsid w:val="00591D54"/>
    <w:rsid w:val="005935F5"/>
    <w:rsid w:val="00594CFF"/>
    <w:rsid w:val="00595213"/>
    <w:rsid w:val="00596B83"/>
    <w:rsid w:val="005977A9"/>
    <w:rsid w:val="005A2F74"/>
    <w:rsid w:val="005A3720"/>
    <w:rsid w:val="005A4026"/>
    <w:rsid w:val="005A476B"/>
    <w:rsid w:val="005A51E7"/>
    <w:rsid w:val="005A5AF1"/>
    <w:rsid w:val="005A6109"/>
    <w:rsid w:val="005A610B"/>
    <w:rsid w:val="005B0390"/>
    <w:rsid w:val="005B0451"/>
    <w:rsid w:val="005B131C"/>
    <w:rsid w:val="005B2DD6"/>
    <w:rsid w:val="005B348F"/>
    <w:rsid w:val="005B5A08"/>
    <w:rsid w:val="005B6310"/>
    <w:rsid w:val="005B6365"/>
    <w:rsid w:val="005B7D40"/>
    <w:rsid w:val="005C00F0"/>
    <w:rsid w:val="005C0BE2"/>
    <w:rsid w:val="005C0C64"/>
    <w:rsid w:val="005C1C95"/>
    <w:rsid w:val="005C1ED6"/>
    <w:rsid w:val="005C56EC"/>
    <w:rsid w:val="005C57A1"/>
    <w:rsid w:val="005C668B"/>
    <w:rsid w:val="005C71F0"/>
    <w:rsid w:val="005D00E1"/>
    <w:rsid w:val="005D0441"/>
    <w:rsid w:val="005D085A"/>
    <w:rsid w:val="005D2808"/>
    <w:rsid w:val="005D3311"/>
    <w:rsid w:val="005D33C8"/>
    <w:rsid w:val="005D33E0"/>
    <w:rsid w:val="005D483E"/>
    <w:rsid w:val="005D57A3"/>
    <w:rsid w:val="005D6922"/>
    <w:rsid w:val="005E0093"/>
    <w:rsid w:val="005E2784"/>
    <w:rsid w:val="005E368D"/>
    <w:rsid w:val="005E3D2F"/>
    <w:rsid w:val="005E6F8D"/>
    <w:rsid w:val="005E7298"/>
    <w:rsid w:val="005E7745"/>
    <w:rsid w:val="005F056D"/>
    <w:rsid w:val="005F2860"/>
    <w:rsid w:val="005F4862"/>
    <w:rsid w:val="005F4B6D"/>
    <w:rsid w:val="005F5B6E"/>
    <w:rsid w:val="005F5D8D"/>
    <w:rsid w:val="005F5DA8"/>
    <w:rsid w:val="005F6217"/>
    <w:rsid w:val="005F6C55"/>
    <w:rsid w:val="005F7077"/>
    <w:rsid w:val="006003DA"/>
    <w:rsid w:val="006005CA"/>
    <w:rsid w:val="006016C8"/>
    <w:rsid w:val="0060349B"/>
    <w:rsid w:val="00604518"/>
    <w:rsid w:val="006048C1"/>
    <w:rsid w:val="006050E4"/>
    <w:rsid w:val="0060535B"/>
    <w:rsid w:val="00606979"/>
    <w:rsid w:val="006072F5"/>
    <w:rsid w:val="006074AC"/>
    <w:rsid w:val="00610268"/>
    <w:rsid w:val="006106AB"/>
    <w:rsid w:val="00610BC3"/>
    <w:rsid w:val="00611FB4"/>
    <w:rsid w:val="006120B0"/>
    <w:rsid w:val="006143D4"/>
    <w:rsid w:val="00614C4B"/>
    <w:rsid w:val="00615279"/>
    <w:rsid w:val="00616D18"/>
    <w:rsid w:val="006173B6"/>
    <w:rsid w:val="00617A8C"/>
    <w:rsid w:val="00617D2B"/>
    <w:rsid w:val="00620BC5"/>
    <w:rsid w:val="00620C71"/>
    <w:rsid w:val="006210FC"/>
    <w:rsid w:val="00621145"/>
    <w:rsid w:val="006213D9"/>
    <w:rsid w:val="00621783"/>
    <w:rsid w:val="00621951"/>
    <w:rsid w:val="00621AE0"/>
    <w:rsid w:val="00622F58"/>
    <w:rsid w:val="00624574"/>
    <w:rsid w:val="00624FE8"/>
    <w:rsid w:val="00625603"/>
    <w:rsid w:val="0062648F"/>
    <w:rsid w:val="00630C32"/>
    <w:rsid w:val="00632338"/>
    <w:rsid w:val="00632746"/>
    <w:rsid w:val="00633000"/>
    <w:rsid w:val="00633459"/>
    <w:rsid w:val="0063346A"/>
    <w:rsid w:val="006347B6"/>
    <w:rsid w:val="00634D6E"/>
    <w:rsid w:val="00635C2A"/>
    <w:rsid w:val="0063699F"/>
    <w:rsid w:val="00636BDE"/>
    <w:rsid w:val="0063794E"/>
    <w:rsid w:val="00637EDD"/>
    <w:rsid w:val="00641D04"/>
    <w:rsid w:val="00642CC4"/>
    <w:rsid w:val="00642E37"/>
    <w:rsid w:val="00643866"/>
    <w:rsid w:val="0064448D"/>
    <w:rsid w:val="006447F9"/>
    <w:rsid w:val="00644B0A"/>
    <w:rsid w:val="00646576"/>
    <w:rsid w:val="0064735B"/>
    <w:rsid w:val="00647694"/>
    <w:rsid w:val="00650833"/>
    <w:rsid w:val="006555E4"/>
    <w:rsid w:val="0065579A"/>
    <w:rsid w:val="00655B6A"/>
    <w:rsid w:val="006564D2"/>
    <w:rsid w:val="006567F0"/>
    <w:rsid w:val="00657723"/>
    <w:rsid w:val="00657BFF"/>
    <w:rsid w:val="00661B92"/>
    <w:rsid w:val="006625DA"/>
    <w:rsid w:val="00662CCD"/>
    <w:rsid w:val="0066492A"/>
    <w:rsid w:val="00664B1E"/>
    <w:rsid w:val="00664F5A"/>
    <w:rsid w:val="00664FD9"/>
    <w:rsid w:val="006650F2"/>
    <w:rsid w:val="006660B3"/>
    <w:rsid w:val="00667127"/>
    <w:rsid w:val="00667469"/>
    <w:rsid w:val="00672356"/>
    <w:rsid w:val="00672393"/>
    <w:rsid w:val="0067258D"/>
    <w:rsid w:val="0067372D"/>
    <w:rsid w:val="00673DB9"/>
    <w:rsid w:val="00680C0E"/>
    <w:rsid w:val="006845EA"/>
    <w:rsid w:val="00686EAE"/>
    <w:rsid w:val="006923EB"/>
    <w:rsid w:val="00694902"/>
    <w:rsid w:val="0069519F"/>
    <w:rsid w:val="00695BD8"/>
    <w:rsid w:val="00697C88"/>
    <w:rsid w:val="006A0750"/>
    <w:rsid w:val="006A0B96"/>
    <w:rsid w:val="006A16E3"/>
    <w:rsid w:val="006A2A69"/>
    <w:rsid w:val="006A31F4"/>
    <w:rsid w:val="006A410F"/>
    <w:rsid w:val="006A4405"/>
    <w:rsid w:val="006A4A4C"/>
    <w:rsid w:val="006B0A0F"/>
    <w:rsid w:val="006B17F5"/>
    <w:rsid w:val="006B3B32"/>
    <w:rsid w:val="006B4282"/>
    <w:rsid w:val="006B46B1"/>
    <w:rsid w:val="006B4944"/>
    <w:rsid w:val="006B4AB0"/>
    <w:rsid w:val="006B7019"/>
    <w:rsid w:val="006B7471"/>
    <w:rsid w:val="006B764A"/>
    <w:rsid w:val="006C2A6A"/>
    <w:rsid w:val="006C2FFC"/>
    <w:rsid w:val="006C5110"/>
    <w:rsid w:val="006C5B8A"/>
    <w:rsid w:val="006C5E3B"/>
    <w:rsid w:val="006C62F6"/>
    <w:rsid w:val="006C68C1"/>
    <w:rsid w:val="006D0037"/>
    <w:rsid w:val="006D1679"/>
    <w:rsid w:val="006D3E1C"/>
    <w:rsid w:val="006D420C"/>
    <w:rsid w:val="006D55BE"/>
    <w:rsid w:val="006D5944"/>
    <w:rsid w:val="006E2370"/>
    <w:rsid w:val="006E2F2B"/>
    <w:rsid w:val="006E41F1"/>
    <w:rsid w:val="006E4F77"/>
    <w:rsid w:val="006E6B07"/>
    <w:rsid w:val="006E7514"/>
    <w:rsid w:val="006E7D31"/>
    <w:rsid w:val="006F0977"/>
    <w:rsid w:val="006F19B9"/>
    <w:rsid w:val="006F2B54"/>
    <w:rsid w:val="006F2CD9"/>
    <w:rsid w:val="006F3170"/>
    <w:rsid w:val="006F3763"/>
    <w:rsid w:val="006F4B65"/>
    <w:rsid w:val="006F4C8F"/>
    <w:rsid w:val="006F4CF1"/>
    <w:rsid w:val="006F53D3"/>
    <w:rsid w:val="006F67A4"/>
    <w:rsid w:val="006F68CE"/>
    <w:rsid w:val="006F736E"/>
    <w:rsid w:val="006F7D24"/>
    <w:rsid w:val="00703489"/>
    <w:rsid w:val="00704608"/>
    <w:rsid w:val="00706834"/>
    <w:rsid w:val="00706D74"/>
    <w:rsid w:val="0070734C"/>
    <w:rsid w:val="00707480"/>
    <w:rsid w:val="00711A39"/>
    <w:rsid w:val="00712BEC"/>
    <w:rsid w:val="00713903"/>
    <w:rsid w:val="007147F5"/>
    <w:rsid w:val="007148FB"/>
    <w:rsid w:val="00721233"/>
    <w:rsid w:val="00722E95"/>
    <w:rsid w:val="0072428D"/>
    <w:rsid w:val="00725344"/>
    <w:rsid w:val="00725720"/>
    <w:rsid w:val="00725A82"/>
    <w:rsid w:val="00730163"/>
    <w:rsid w:val="0073176F"/>
    <w:rsid w:val="00732CC2"/>
    <w:rsid w:val="007330F0"/>
    <w:rsid w:val="0073363F"/>
    <w:rsid w:val="00733BB1"/>
    <w:rsid w:val="007348B2"/>
    <w:rsid w:val="00736BC0"/>
    <w:rsid w:val="00737A31"/>
    <w:rsid w:val="00740B87"/>
    <w:rsid w:val="007412B4"/>
    <w:rsid w:val="00741C59"/>
    <w:rsid w:val="00743861"/>
    <w:rsid w:val="00743BF6"/>
    <w:rsid w:val="007446E9"/>
    <w:rsid w:val="007462BF"/>
    <w:rsid w:val="0074691D"/>
    <w:rsid w:val="00747F09"/>
    <w:rsid w:val="007501AE"/>
    <w:rsid w:val="00751E72"/>
    <w:rsid w:val="0075213F"/>
    <w:rsid w:val="007536AC"/>
    <w:rsid w:val="00755BF6"/>
    <w:rsid w:val="00757785"/>
    <w:rsid w:val="00760AC4"/>
    <w:rsid w:val="00762B6A"/>
    <w:rsid w:val="007651C8"/>
    <w:rsid w:val="00765D9C"/>
    <w:rsid w:val="00773F7C"/>
    <w:rsid w:val="0077496C"/>
    <w:rsid w:val="007751D1"/>
    <w:rsid w:val="00775B46"/>
    <w:rsid w:val="00777573"/>
    <w:rsid w:val="007775CE"/>
    <w:rsid w:val="0078151B"/>
    <w:rsid w:val="007820CA"/>
    <w:rsid w:val="007821A5"/>
    <w:rsid w:val="00782C72"/>
    <w:rsid w:val="00782D78"/>
    <w:rsid w:val="00783B23"/>
    <w:rsid w:val="007844AC"/>
    <w:rsid w:val="00785654"/>
    <w:rsid w:val="0078712B"/>
    <w:rsid w:val="0078792C"/>
    <w:rsid w:val="007903BB"/>
    <w:rsid w:val="00795D3F"/>
    <w:rsid w:val="00796004"/>
    <w:rsid w:val="00796C36"/>
    <w:rsid w:val="007A0ADA"/>
    <w:rsid w:val="007A0B73"/>
    <w:rsid w:val="007A1849"/>
    <w:rsid w:val="007A27C9"/>
    <w:rsid w:val="007A2CAF"/>
    <w:rsid w:val="007A3C6E"/>
    <w:rsid w:val="007A4DB8"/>
    <w:rsid w:val="007A6823"/>
    <w:rsid w:val="007A6D2D"/>
    <w:rsid w:val="007A7A4D"/>
    <w:rsid w:val="007B00CE"/>
    <w:rsid w:val="007B13B5"/>
    <w:rsid w:val="007B354D"/>
    <w:rsid w:val="007B3EAB"/>
    <w:rsid w:val="007B6524"/>
    <w:rsid w:val="007B655F"/>
    <w:rsid w:val="007B6DA9"/>
    <w:rsid w:val="007C10D2"/>
    <w:rsid w:val="007C164D"/>
    <w:rsid w:val="007C1BE2"/>
    <w:rsid w:val="007C2C7A"/>
    <w:rsid w:val="007C39E5"/>
    <w:rsid w:val="007C3E94"/>
    <w:rsid w:val="007C3FD3"/>
    <w:rsid w:val="007C4064"/>
    <w:rsid w:val="007C5E6C"/>
    <w:rsid w:val="007C6A66"/>
    <w:rsid w:val="007D1A74"/>
    <w:rsid w:val="007D1DA5"/>
    <w:rsid w:val="007D245A"/>
    <w:rsid w:val="007D3372"/>
    <w:rsid w:val="007D365A"/>
    <w:rsid w:val="007D489C"/>
    <w:rsid w:val="007D5313"/>
    <w:rsid w:val="007D6133"/>
    <w:rsid w:val="007D6214"/>
    <w:rsid w:val="007D6523"/>
    <w:rsid w:val="007D6F1A"/>
    <w:rsid w:val="007D7654"/>
    <w:rsid w:val="007D7A69"/>
    <w:rsid w:val="007D7EAE"/>
    <w:rsid w:val="007E12B3"/>
    <w:rsid w:val="007E1818"/>
    <w:rsid w:val="007E1930"/>
    <w:rsid w:val="007E1B7C"/>
    <w:rsid w:val="007E1FAC"/>
    <w:rsid w:val="007E2104"/>
    <w:rsid w:val="007E2639"/>
    <w:rsid w:val="007E2968"/>
    <w:rsid w:val="007E3466"/>
    <w:rsid w:val="007E635C"/>
    <w:rsid w:val="007E6776"/>
    <w:rsid w:val="007E6BC1"/>
    <w:rsid w:val="007E787E"/>
    <w:rsid w:val="007E7B15"/>
    <w:rsid w:val="007F0721"/>
    <w:rsid w:val="007F0DE7"/>
    <w:rsid w:val="007F13D6"/>
    <w:rsid w:val="007F1866"/>
    <w:rsid w:val="007F1AF6"/>
    <w:rsid w:val="007F2357"/>
    <w:rsid w:val="007F3928"/>
    <w:rsid w:val="007F3CD3"/>
    <w:rsid w:val="007F3EBC"/>
    <w:rsid w:val="007F504F"/>
    <w:rsid w:val="007F5AA1"/>
    <w:rsid w:val="007F62AC"/>
    <w:rsid w:val="007F6838"/>
    <w:rsid w:val="007F7904"/>
    <w:rsid w:val="007F7AC6"/>
    <w:rsid w:val="007F7ACE"/>
    <w:rsid w:val="00801AEA"/>
    <w:rsid w:val="00801DC5"/>
    <w:rsid w:val="00802F69"/>
    <w:rsid w:val="00803408"/>
    <w:rsid w:val="008052F6"/>
    <w:rsid w:val="00805310"/>
    <w:rsid w:val="008067B7"/>
    <w:rsid w:val="0081036B"/>
    <w:rsid w:val="00810D30"/>
    <w:rsid w:val="008118ED"/>
    <w:rsid w:val="00813584"/>
    <w:rsid w:val="00814DA4"/>
    <w:rsid w:val="00815F95"/>
    <w:rsid w:val="00816A77"/>
    <w:rsid w:val="00817509"/>
    <w:rsid w:val="008177C4"/>
    <w:rsid w:val="00824E8D"/>
    <w:rsid w:val="00825EAD"/>
    <w:rsid w:val="00826ABE"/>
    <w:rsid w:val="00827D8D"/>
    <w:rsid w:val="0083286C"/>
    <w:rsid w:val="00832B06"/>
    <w:rsid w:val="00835DA4"/>
    <w:rsid w:val="00840F2F"/>
    <w:rsid w:val="00841952"/>
    <w:rsid w:val="008426C1"/>
    <w:rsid w:val="00842F39"/>
    <w:rsid w:val="008434F7"/>
    <w:rsid w:val="008437FA"/>
    <w:rsid w:val="008447BB"/>
    <w:rsid w:val="008462CC"/>
    <w:rsid w:val="0084671C"/>
    <w:rsid w:val="008515BF"/>
    <w:rsid w:val="00851CE2"/>
    <w:rsid w:val="008525C3"/>
    <w:rsid w:val="00852D8C"/>
    <w:rsid w:val="00853855"/>
    <w:rsid w:val="00854AA8"/>
    <w:rsid w:val="00854EEC"/>
    <w:rsid w:val="00855926"/>
    <w:rsid w:val="00857984"/>
    <w:rsid w:val="00857C78"/>
    <w:rsid w:val="00860610"/>
    <w:rsid w:val="00860947"/>
    <w:rsid w:val="008615A9"/>
    <w:rsid w:val="00863509"/>
    <w:rsid w:val="00863854"/>
    <w:rsid w:val="00863B46"/>
    <w:rsid w:val="008645CE"/>
    <w:rsid w:val="0086520A"/>
    <w:rsid w:val="0086551C"/>
    <w:rsid w:val="0086671D"/>
    <w:rsid w:val="008671C3"/>
    <w:rsid w:val="00867E07"/>
    <w:rsid w:val="00867E2F"/>
    <w:rsid w:val="00870BB6"/>
    <w:rsid w:val="008714C9"/>
    <w:rsid w:val="00871505"/>
    <w:rsid w:val="00872323"/>
    <w:rsid w:val="008724FF"/>
    <w:rsid w:val="00872752"/>
    <w:rsid w:val="00872FE4"/>
    <w:rsid w:val="0087331A"/>
    <w:rsid w:val="00873AA0"/>
    <w:rsid w:val="008740C8"/>
    <w:rsid w:val="0087430B"/>
    <w:rsid w:val="00874F76"/>
    <w:rsid w:val="00875E64"/>
    <w:rsid w:val="0088170A"/>
    <w:rsid w:val="0088469E"/>
    <w:rsid w:val="0088758A"/>
    <w:rsid w:val="00893483"/>
    <w:rsid w:val="00895BC0"/>
    <w:rsid w:val="00896375"/>
    <w:rsid w:val="00897705"/>
    <w:rsid w:val="00897884"/>
    <w:rsid w:val="008A0393"/>
    <w:rsid w:val="008A0517"/>
    <w:rsid w:val="008A201B"/>
    <w:rsid w:val="008A2551"/>
    <w:rsid w:val="008A2A17"/>
    <w:rsid w:val="008A43FE"/>
    <w:rsid w:val="008B016D"/>
    <w:rsid w:val="008B3C19"/>
    <w:rsid w:val="008B6005"/>
    <w:rsid w:val="008B73D4"/>
    <w:rsid w:val="008B7497"/>
    <w:rsid w:val="008B785C"/>
    <w:rsid w:val="008C0ABA"/>
    <w:rsid w:val="008C1151"/>
    <w:rsid w:val="008C330A"/>
    <w:rsid w:val="008C59B3"/>
    <w:rsid w:val="008C660F"/>
    <w:rsid w:val="008C6C59"/>
    <w:rsid w:val="008C6D3F"/>
    <w:rsid w:val="008C7B93"/>
    <w:rsid w:val="008D0B97"/>
    <w:rsid w:val="008D11AB"/>
    <w:rsid w:val="008D1C6F"/>
    <w:rsid w:val="008D2DCA"/>
    <w:rsid w:val="008D2ECA"/>
    <w:rsid w:val="008D51FD"/>
    <w:rsid w:val="008D5613"/>
    <w:rsid w:val="008E0576"/>
    <w:rsid w:val="008E0BE7"/>
    <w:rsid w:val="008E11E4"/>
    <w:rsid w:val="008E1C6A"/>
    <w:rsid w:val="008E354E"/>
    <w:rsid w:val="008E4196"/>
    <w:rsid w:val="008E4FE0"/>
    <w:rsid w:val="008E5D25"/>
    <w:rsid w:val="008E72AD"/>
    <w:rsid w:val="008F062E"/>
    <w:rsid w:val="008F1587"/>
    <w:rsid w:val="008F170D"/>
    <w:rsid w:val="008F1FC1"/>
    <w:rsid w:val="008F2253"/>
    <w:rsid w:val="008F361F"/>
    <w:rsid w:val="008F3637"/>
    <w:rsid w:val="008F4727"/>
    <w:rsid w:val="008F50CB"/>
    <w:rsid w:val="008F6C78"/>
    <w:rsid w:val="008F6D6C"/>
    <w:rsid w:val="008F734A"/>
    <w:rsid w:val="008F7871"/>
    <w:rsid w:val="0090080E"/>
    <w:rsid w:val="00902104"/>
    <w:rsid w:val="0090259F"/>
    <w:rsid w:val="00903E3C"/>
    <w:rsid w:val="00904330"/>
    <w:rsid w:val="009051CB"/>
    <w:rsid w:val="00905A99"/>
    <w:rsid w:val="0090632F"/>
    <w:rsid w:val="009063E2"/>
    <w:rsid w:val="00906DA4"/>
    <w:rsid w:val="009078AF"/>
    <w:rsid w:val="00910105"/>
    <w:rsid w:val="00911078"/>
    <w:rsid w:val="009126B8"/>
    <w:rsid w:val="0091300A"/>
    <w:rsid w:val="009139B9"/>
    <w:rsid w:val="009146E0"/>
    <w:rsid w:val="00914FED"/>
    <w:rsid w:val="00915D58"/>
    <w:rsid w:val="00915EE9"/>
    <w:rsid w:val="00916138"/>
    <w:rsid w:val="00916835"/>
    <w:rsid w:val="009228F7"/>
    <w:rsid w:val="00924362"/>
    <w:rsid w:val="009248BB"/>
    <w:rsid w:val="00924E20"/>
    <w:rsid w:val="00924F0C"/>
    <w:rsid w:val="00925E48"/>
    <w:rsid w:val="0092679D"/>
    <w:rsid w:val="00927A88"/>
    <w:rsid w:val="00930A1B"/>
    <w:rsid w:val="00931636"/>
    <w:rsid w:val="0093293C"/>
    <w:rsid w:val="009332BD"/>
    <w:rsid w:val="00934634"/>
    <w:rsid w:val="00935897"/>
    <w:rsid w:val="00935D72"/>
    <w:rsid w:val="00940947"/>
    <w:rsid w:val="00941221"/>
    <w:rsid w:val="00941531"/>
    <w:rsid w:val="0094185D"/>
    <w:rsid w:val="00943215"/>
    <w:rsid w:val="009437BF"/>
    <w:rsid w:val="009438B7"/>
    <w:rsid w:val="009441FD"/>
    <w:rsid w:val="00944B62"/>
    <w:rsid w:val="00944F68"/>
    <w:rsid w:val="00945588"/>
    <w:rsid w:val="0094691F"/>
    <w:rsid w:val="0094709A"/>
    <w:rsid w:val="00947412"/>
    <w:rsid w:val="009503C6"/>
    <w:rsid w:val="009514E4"/>
    <w:rsid w:val="00951F62"/>
    <w:rsid w:val="009538CD"/>
    <w:rsid w:val="009546D2"/>
    <w:rsid w:val="0095569F"/>
    <w:rsid w:val="0095591E"/>
    <w:rsid w:val="00957070"/>
    <w:rsid w:val="00961CD7"/>
    <w:rsid w:val="00964CB8"/>
    <w:rsid w:val="009659BD"/>
    <w:rsid w:val="0096601A"/>
    <w:rsid w:val="00966568"/>
    <w:rsid w:val="00966660"/>
    <w:rsid w:val="00967A65"/>
    <w:rsid w:val="00967F18"/>
    <w:rsid w:val="00970478"/>
    <w:rsid w:val="00970AF9"/>
    <w:rsid w:val="00970E46"/>
    <w:rsid w:val="00971A13"/>
    <w:rsid w:val="00971C04"/>
    <w:rsid w:val="00971D0D"/>
    <w:rsid w:val="009749CA"/>
    <w:rsid w:val="00981E5A"/>
    <w:rsid w:val="009829FB"/>
    <w:rsid w:val="009833BC"/>
    <w:rsid w:val="00984C76"/>
    <w:rsid w:val="00987EAA"/>
    <w:rsid w:val="0099022C"/>
    <w:rsid w:val="0099109D"/>
    <w:rsid w:val="0099144D"/>
    <w:rsid w:val="00991E93"/>
    <w:rsid w:val="0099200A"/>
    <w:rsid w:val="00992966"/>
    <w:rsid w:val="009930B4"/>
    <w:rsid w:val="0099376D"/>
    <w:rsid w:val="00993D01"/>
    <w:rsid w:val="00994623"/>
    <w:rsid w:val="009A0570"/>
    <w:rsid w:val="009A0911"/>
    <w:rsid w:val="009A0D29"/>
    <w:rsid w:val="009A1557"/>
    <w:rsid w:val="009A17B5"/>
    <w:rsid w:val="009A2AAC"/>
    <w:rsid w:val="009A2DCE"/>
    <w:rsid w:val="009A42FE"/>
    <w:rsid w:val="009B1783"/>
    <w:rsid w:val="009B239D"/>
    <w:rsid w:val="009B2C05"/>
    <w:rsid w:val="009B41A7"/>
    <w:rsid w:val="009B5434"/>
    <w:rsid w:val="009C1680"/>
    <w:rsid w:val="009C2BAD"/>
    <w:rsid w:val="009C4BCF"/>
    <w:rsid w:val="009C4DC8"/>
    <w:rsid w:val="009C6205"/>
    <w:rsid w:val="009D0B4C"/>
    <w:rsid w:val="009D11E7"/>
    <w:rsid w:val="009D2531"/>
    <w:rsid w:val="009D2BF7"/>
    <w:rsid w:val="009D3053"/>
    <w:rsid w:val="009D41F9"/>
    <w:rsid w:val="009D4A0F"/>
    <w:rsid w:val="009D5487"/>
    <w:rsid w:val="009D54B6"/>
    <w:rsid w:val="009D551C"/>
    <w:rsid w:val="009D5CD1"/>
    <w:rsid w:val="009D75B0"/>
    <w:rsid w:val="009E1729"/>
    <w:rsid w:val="009E1739"/>
    <w:rsid w:val="009E28C7"/>
    <w:rsid w:val="009E29F4"/>
    <w:rsid w:val="009E3DAF"/>
    <w:rsid w:val="009E602A"/>
    <w:rsid w:val="009E691F"/>
    <w:rsid w:val="009E6AD7"/>
    <w:rsid w:val="009E7390"/>
    <w:rsid w:val="009E7820"/>
    <w:rsid w:val="009F02CE"/>
    <w:rsid w:val="009F0A0F"/>
    <w:rsid w:val="009F0EEB"/>
    <w:rsid w:val="009F104D"/>
    <w:rsid w:val="009F255D"/>
    <w:rsid w:val="009F2636"/>
    <w:rsid w:val="009F3208"/>
    <w:rsid w:val="009F4889"/>
    <w:rsid w:val="009F4D4F"/>
    <w:rsid w:val="009F5152"/>
    <w:rsid w:val="009F5748"/>
    <w:rsid w:val="009F5DB5"/>
    <w:rsid w:val="009F5F4E"/>
    <w:rsid w:val="009F683E"/>
    <w:rsid w:val="009F7847"/>
    <w:rsid w:val="009F7E12"/>
    <w:rsid w:val="00A006EB"/>
    <w:rsid w:val="00A04447"/>
    <w:rsid w:val="00A05E86"/>
    <w:rsid w:val="00A07407"/>
    <w:rsid w:val="00A11148"/>
    <w:rsid w:val="00A11649"/>
    <w:rsid w:val="00A11BF6"/>
    <w:rsid w:val="00A15968"/>
    <w:rsid w:val="00A159EF"/>
    <w:rsid w:val="00A170D4"/>
    <w:rsid w:val="00A17E64"/>
    <w:rsid w:val="00A21771"/>
    <w:rsid w:val="00A21C38"/>
    <w:rsid w:val="00A2270D"/>
    <w:rsid w:val="00A266DD"/>
    <w:rsid w:val="00A30057"/>
    <w:rsid w:val="00A303D7"/>
    <w:rsid w:val="00A33F8C"/>
    <w:rsid w:val="00A35434"/>
    <w:rsid w:val="00A36157"/>
    <w:rsid w:val="00A369F5"/>
    <w:rsid w:val="00A40BF3"/>
    <w:rsid w:val="00A43B11"/>
    <w:rsid w:val="00A43EA2"/>
    <w:rsid w:val="00A44AC1"/>
    <w:rsid w:val="00A46622"/>
    <w:rsid w:val="00A46A68"/>
    <w:rsid w:val="00A5256A"/>
    <w:rsid w:val="00A52D52"/>
    <w:rsid w:val="00A54180"/>
    <w:rsid w:val="00A54281"/>
    <w:rsid w:val="00A54C7D"/>
    <w:rsid w:val="00A56C4A"/>
    <w:rsid w:val="00A57B55"/>
    <w:rsid w:val="00A57B87"/>
    <w:rsid w:val="00A57C7B"/>
    <w:rsid w:val="00A62995"/>
    <w:rsid w:val="00A63C67"/>
    <w:rsid w:val="00A648C3"/>
    <w:rsid w:val="00A67CEB"/>
    <w:rsid w:val="00A7141D"/>
    <w:rsid w:val="00A71D50"/>
    <w:rsid w:val="00A72CB4"/>
    <w:rsid w:val="00A73697"/>
    <w:rsid w:val="00A743CF"/>
    <w:rsid w:val="00A77D4A"/>
    <w:rsid w:val="00A811B6"/>
    <w:rsid w:val="00A81434"/>
    <w:rsid w:val="00A815FF"/>
    <w:rsid w:val="00A838C9"/>
    <w:rsid w:val="00A84443"/>
    <w:rsid w:val="00A860A3"/>
    <w:rsid w:val="00A86A8E"/>
    <w:rsid w:val="00A87137"/>
    <w:rsid w:val="00A872B1"/>
    <w:rsid w:val="00A87A2A"/>
    <w:rsid w:val="00A90385"/>
    <w:rsid w:val="00A9046C"/>
    <w:rsid w:val="00A963F2"/>
    <w:rsid w:val="00A969FD"/>
    <w:rsid w:val="00A96C89"/>
    <w:rsid w:val="00A97D9A"/>
    <w:rsid w:val="00AA0040"/>
    <w:rsid w:val="00AA0B20"/>
    <w:rsid w:val="00AA1B0F"/>
    <w:rsid w:val="00AA21D1"/>
    <w:rsid w:val="00AA2F6A"/>
    <w:rsid w:val="00AA4D7E"/>
    <w:rsid w:val="00AA65B0"/>
    <w:rsid w:val="00AA77F0"/>
    <w:rsid w:val="00AA7B37"/>
    <w:rsid w:val="00AA7FDE"/>
    <w:rsid w:val="00AB1883"/>
    <w:rsid w:val="00AB1C98"/>
    <w:rsid w:val="00AB2129"/>
    <w:rsid w:val="00AB30C1"/>
    <w:rsid w:val="00AB4887"/>
    <w:rsid w:val="00AB728D"/>
    <w:rsid w:val="00AB78FE"/>
    <w:rsid w:val="00AB7BC1"/>
    <w:rsid w:val="00AC25ED"/>
    <w:rsid w:val="00AC7104"/>
    <w:rsid w:val="00AC71AE"/>
    <w:rsid w:val="00AC7D6E"/>
    <w:rsid w:val="00AC7FE7"/>
    <w:rsid w:val="00AD068E"/>
    <w:rsid w:val="00AD0C08"/>
    <w:rsid w:val="00AD1390"/>
    <w:rsid w:val="00AD2154"/>
    <w:rsid w:val="00AD279F"/>
    <w:rsid w:val="00AD2DED"/>
    <w:rsid w:val="00AD4111"/>
    <w:rsid w:val="00AD4A71"/>
    <w:rsid w:val="00AE37FD"/>
    <w:rsid w:val="00AE49DE"/>
    <w:rsid w:val="00AE5123"/>
    <w:rsid w:val="00AE5183"/>
    <w:rsid w:val="00AE5937"/>
    <w:rsid w:val="00AE5C0F"/>
    <w:rsid w:val="00AE63EC"/>
    <w:rsid w:val="00AE7274"/>
    <w:rsid w:val="00AE7E8A"/>
    <w:rsid w:val="00AF237A"/>
    <w:rsid w:val="00AF4296"/>
    <w:rsid w:val="00AF5CB7"/>
    <w:rsid w:val="00AF69A3"/>
    <w:rsid w:val="00AF6F62"/>
    <w:rsid w:val="00AF714D"/>
    <w:rsid w:val="00AF737A"/>
    <w:rsid w:val="00AF7534"/>
    <w:rsid w:val="00B012F0"/>
    <w:rsid w:val="00B0157B"/>
    <w:rsid w:val="00B01B1D"/>
    <w:rsid w:val="00B03DA3"/>
    <w:rsid w:val="00B04635"/>
    <w:rsid w:val="00B04D78"/>
    <w:rsid w:val="00B05C07"/>
    <w:rsid w:val="00B05EA5"/>
    <w:rsid w:val="00B06131"/>
    <w:rsid w:val="00B06178"/>
    <w:rsid w:val="00B07119"/>
    <w:rsid w:val="00B07E73"/>
    <w:rsid w:val="00B12A6A"/>
    <w:rsid w:val="00B130C3"/>
    <w:rsid w:val="00B1332F"/>
    <w:rsid w:val="00B15BFC"/>
    <w:rsid w:val="00B15D1B"/>
    <w:rsid w:val="00B17E87"/>
    <w:rsid w:val="00B20D39"/>
    <w:rsid w:val="00B21930"/>
    <w:rsid w:val="00B22A47"/>
    <w:rsid w:val="00B23E23"/>
    <w:rsid w:val="00B252F1"/>
    <w:rsid w:val="00B25716"/>
    <w:rsid w:val="00B259DE"/>
    <w:rsid w:val="00B2782B"/>
    <w:rsid w:val="00B27900"/>
    <w:rsid w:val="00B300AE"/>
    <w:rsid w:val="00B3203C"/>
    <w:rsid w:val="00B348C7"/>
    <w:rsid w:val="00B36206"/>
    <w:rsid w:val="00B36BDE"/>
    <w:rsid w:val="00B36FB0"/>
    <w:rsid w:val="00B41C7A"/>
    <w:rsid w:val="00B4500D"/>
    <w:rsid w:val="00B472A4"/>
    <w:rsid w:val="00B50544"/>
    <w:rsid w:val="00B50D97"/>
    <w:rsid w:val="00B50E8F"/>
    <w:rsid w:val="00B5201C"/>
    <w:rsid w:val="00B52344"/>
    <w:rsid w:val="00B545A3"/>
    <w:rsid w:val="00B54948"/>
    <w:rsid w:val="00B564D9"/>
    <w:rsid w:val="00B56636"/>
    <w:rsid w:val="00B56A5B"/>
    <w:rsid w:val="00B56A79"/>
    <w:rsid w:val="00B5712B"/>
    <w:rsid w:val="00B60071"/>
    <w:rsid w:val="00B60C80"/>
    <w:rsid w:val="00B60EBE"/>
    <w:rsid w:val="00B635B7"/>
    <w:rsid w:val="00B6471A"/>
    <w:rsid w:val="00B65C21"/>
    <w:rsid w:val="00B67234"/>
    <w:rsid w:val="00B711CD"/>
    <w:rsid w:val="00B71AC9"/>
    <w:rsid w:val="00B72271"/>
    <w:rsid w:val="00B72804"/>
    <w:rsid w:val="00B74505"/>
    <w:rsid w:val="00B74B00"/>
    <w:rsid w:val="00B76987"/>
    <w:rsid w:val="00B76DBA"/>
    <w:rsid w:val="00B80F9B"/>
    <w:rsid w:val="00B811E6"/>
    <w:rsid w:val="00B83E28"/>
    <w:rsid w:val="00B84250"/>
    <w:rsid w:val="00B845EC"/>
    <w:rsid w:val="00B84C88"/>
    <w:rsid w:val="00B85B3F"/>
    <w:rsid w:val="00B86AAB"/>
    <w:rsid w:val="00B870B8"/>
    <w:rsid w:val="00B87887"/>
    <w:rsid w:val="00B911A0"/>
    <w:rsid w:val="00B912F6"/>
    <w:rsid w:val="00B91747"/>
    <w:rsid w:val="00B92108"/>
    <w:rsid w:val="00B927D8"/>
    <w:rsid w:val="00B92E76"/>
    <w:rsid w:val="00B936AF"/>
    <w:rsid w:val="00B93755"/>
    <w:rsid w:val="00B94633"/>
    <w:rsid w:val="00B94F64"/>
    <w:rsid w:val="00B9642C"/>
    <w:rsid w:val="00B96842"/>
    <w:rsid w:val="00B9756F"/>
    <w:rsid w:val="00BA004A"/>
    <w:rsid w:val="00BA1208"/>
    <w:rsid w:val="00BA1527"/>
    <w:rsid w:val="00BA2BCB"/>
    <w:rsid w:val="00BA3D56"/>
    <w:rsid w:val="00BA403A"/>
    <w:rsid w:val="00BA4B50"/>
    <w:rsid w:val="00BA68AA"/>
    <w:rsid w:val="00BA6CD6"/>
    <w:rsid w:val="00BA72B0"/>
    <w:rsid w:val="00BB052C"/>
    <w:rsid w:val="00BB1380"/>
    <w:rsid w:val="00BB1550"/>
    <w:rsid w:val="00BB29DB"/>
    <w:rsid w:val="00BB4858"/>
    <w:rsid w:val="00BB589E"/>
    <w:rsid w:val="00BB7592"/>
    <w:rsid w:val="00BB76C4"/>
    <w:rsid w:val="00BC015C"/>
    <w:rsid w:val="00BC1B2E"/>
    <w:rsid w:val="00BC1D02"/>
    <w:rsid w:val="00BC1D67"/>
    <w:rsid w:val="00BC2D6A"/>
    <w:rsid w:val="00BC4400"/>
    <w:rsid w:val="00BC5D66"/>
    <w:rsid w:val="00BC662B"/>
    <w:rsid w:val="00BC6EB2"/>
    <w:rsid w:val="00BC7106"/>
    <w:rsid w:val="00BC7FFB"/>
    <w:rsid w:val="00BD0068"/>
    <w:rsid w:val="00BD0B1A"/>
    <w:rsid w:val="00BD127A"/>
    <w:rsid w:val="00BD1809"/>
    <w:rsid w:val="00BD280F"/>
    <w:rsid w:val="00BD2E40"/>
    <w:rsid w:val="00BD52AB"/>
    <w:rsid w:val="00BD5560"/>
    <w:rsid w:val="00BD56D0"/>
    <w:rsid w:val="00BD58E2"/>
    <w:rsid w:val="00BD59D8"/>
    <w:rsid w:val="00BD63F1"/>
    <w:rsid w:val="00BD67D6"/>
    <w:rsid w:val="00BD6EA8"/>
    <w:rsid w:val="00BD6EF8"/>
    <w:rsid w:val="00BE4597"/>
    <w:rsid w:val="00BE5A03"/>
    <w:rsid w:val="00BE7163"/>
    <w:rsid w:val="00BF0201"/>
    <w:rsid w:val="00BF1F5C"/>
    <w:rsid w:val="00BF61B5"/>
    <w:rsid w:val="00BF68A1"/>
    <w:rsid w:val="00BF6E6B"/>
    <w:rsid w:val="00BF7724"/>
    <w:rsid w:val="00C002E7"/>
    <w:rsid w:val="00C025E7"/>
    <w:rsid w:val="00C02BA0"/>
    <w:rsid w:val="00C05708"/>
    <w:rsid w:val="00C05820"/>
    <w:rsid w:val="00C0673A"/>
    <w:rsid w:val="00C10613"/>
    <w:rsid w:val="00C118EA"/>
    <w:rsid w:val="00C14304"/>
    <w:rsid w:val="00C16170"/>
    <w:rsid w:val="00C16E94"/>
    <w:rsid w:val="00C16F7A"/>
    <w:rsid w:val="00C17F94"/>
    <w:rsid w:val="00C20EA6"/>
    <w:rsid w:val="00C212F6"/>
    <w:rsid w:val="00C22D71"/>
    <w:rsid w:val="00C24083"/>
    <w:rsid w:val="00C2418D"/>
    <w:rsid w:val="00C241CF"/>
    <w:rsid w:val="00C2495C"/>
    <w:rsid w:val="00C25E00"/>
    <w:rsid w:val="00C26EDB"/>
    <w:rsid w:val="00C349EA"/>
    <w:rsid w:val="00C362F4"/>
    <w:rsid w:val="00C364B8"/>
    <w:rsid w:val="00C37580"/>
    <w:rsid w:val="00C376FE"/>
    <w:rsid w:val="00C37BD0"/>
    <w:rsid w:val="00C37C4B"/>
    <w:rsid w:val="00C37CD7"/>
    <w:rsid w:val="00C37D42"/>
    <w:rsid w:val="00C409D5"/>
    <w:rsid w:val="00C42C80"/>
    <w:rsid w:val="00C4361E"/>
    <w:rsid w:val="00C43AF1"/>
    <w:rsid w:val="00C43D2E"/>
    <w:rsid w:val="00C4499B"/>
    <w:rsid w:val="00C45B15"/>
    <w:rsid w:val="00C46E23"/>
    <w:rsid w:val="00C515D2"/>
    <w:rsid w:val="00C5307E"/>
    <w:rsid w:val="00C534E3"/>
    <w:rsid w:val="00C54C98"/>
    <w:rsid w:val="00C55FAA"/>
    <w:rsid w:val="00C56EEF"/>
    <w:rsid w:val="00C576B7"/>
    <w:rsid w:val="00C5779B"/>
    <w:rsid w:val="00C57F41"/>
    <w:rsid w:val="00C60318"/>
    <w:rsid w:val="00C616EF"/>
    <w:rsid w:val="00C62708"/>
    <w:rsid w:val="00C62EE5"/>
    <w:rsid w:val="00C640F7"/>
    <w:rsid w:val="00C64BF0"/>
    <w:rsid w:val="00C66FFA"/>
    <w:rsid w:val="00C72BEB"/>
    <w:rsid w:val="00C76360"/>
    <w:rsid w:val="00C77672"/>
    <w:rsid w:val="00C808C0"/>
    <w:rsid w:val="00C80905"/>
    <w:rsid w:val="00C827F9"/>
    <w:rsid w:val="00C82C5B"/>
    <w:rsid w:val="00C8541A"/>
    <w:rsid w:val="00C864B5"/>
    <w:rsid w:val="00C874D3"/>
    <w:rsid w:val="00C87DFE"/>
    <w:rsid w:val="00C905B2"/>
    <w:rsid w:val="00C90D7F"/>
    <w:rsid w:val="00C92772"/>
    <w:rsid w:val="00C95280"/>
    <w:rsid w:val="00C97F6E"/>
    <w:rsid w:val="00CA0F36"/>
    <w:rsid w:val="00CA2213"/>
    <w:rsid w:val="00CA5EBD"/>
    <w:rsid w:val="00CA6213"/>
    <w:rsid w:val="00CA6ABF"/>
    <w:rsid w:val="00CA70C8"/>
    <w:rsid w:val="00CA7A58"/>
    <w:rsid w:val="00CB0165"/>
    <w:rsid w:val="00CB06AB"/>
    <w:rsid w:val="00CB43CB"/>
    <w:rsid w:val="00CB7FB1"/>
    <w:rsid w:val="00CC053E"/>
    <w:rsid w:val="00CC0F93"/>
    <w:rsid w:val="00CC1A7E"/>
    <w:rsid w:val="00CC36A6"/>
    <w:rsid w:val="00CC4023"/>
    <w:rsid w:val="00CC4782"/>
    <w:rsid w:val="00CC7A12"/>
    <w:rsid w:val="00CD10A5"/>
    <w:rsid w:val="00CD1A9F"/>
    <w:rsid w:val="00CD4393"/>
    <w:rsid w:val="00CD5432"/>
    <w:rsid w:val="00CD578A"/>
    <w:rsid w:val="00CD62DC"/>
    <w:rsid w:val="00CD6397"/>
    <w:rsid w:val="00CD661E"/>
    <w:rsid w:val="00CD77E4"/>
    <w:rsid w:val="00CE01B2"/>
    <w:rsid w:val="00CE1956"/>
    <w:rsid w:val="00CE1D6B"/>
    <w:rsid w:val="00CE321D"/>
    <w:rsid w:val="00CE38CF"/>
    <w:rsid w:val="00CE46D7"/>
    <w:rsid w:val="00CE6B18"/>
    <w:rsid w:val="00CE7305"/>
    <w:rsid w:val="00CE7ED9"/>
    <w:rsid w:val="00CE7EF2"/>
    <w:rsid w:val="00CF1379"/>
    <w:rsid w:val="00CF3B22"/>
    <w:rsid w:val="00CF481D"/>
    <w:rsid w:val="00CF5042"/>
    <w:rsid w:val="00D013C6"/>
    <w:rsid w:val="00D01BF4"/>
    <w:rsid w:val="00D02505"/>
    <w:rsid w:val="00D0281F"/>
    <w:rsid w:val="00D038D9"/>
    <w:rsid w:val="00D06161"/>
    <w:rsid w:val="00D073FF"/>
    <w:rsid w:val="00D0744F"/>
    <w:rsid w:val="00D07C5F"/>
    <w:rsid w:val="00D111A9"/>
    <w:rsid w:val="00D12008"/>
    <w:rsid w:val="00D12DFA"/>
    <w:rsid w:val="00D13989"/>
    <w:rsid w:val="00D14228"/>
    <w:rsid w:val="00D14C41"/>
    <w:rsid w:val="00D15650"/>
    <w:rsid w:val="00D204F8"/>
    <w:rsid w:val="00D20790"/>
    <w:rsid w:val="00D20E55"/>
    <w:rsid w:val="00D21209"/>
    <w:rsid w:val="00D2301D"/>
    <w:rsid w:val="00D23792"/>
    <w:rsid w:val="00D247FF"/>
    <w:rsid w:val="00D24D8D"/>
    <w:rsid w:val="00D25A60"/>
    <w:rsid w:val="00D27D43"/>
    <w:rsid w:val="00D27DC9"/>
    <w:rsid w:val="00D3056E"/>
    <w:rsid w:val="00D30774"/>
    <w:rsid w:val="00D31390"/>
    <w:rsid w:val="00D31E53"/>
    <w:rsid w:val="00D32881"/>
    <w:rsid w:val="00D3298F"/>
    <w:rsid w:val="00D330BF"/>
    <w:rsid w:val="00D3494D"/>
    <w:rsid w:val="00D34E6D"/>
    <w:rsid w:val="00D430C1"/>
    <w:rsid w:val="00D434F9"/>
    <w:rsid w:val="00D43DD9"/>
    <w:rsid w:val="00D44281"/>
    <w:rsid w:val="00D4457B"/>
    <w:rsid w:val="00D448FD"/>
    <w:rsid w:val="00D45F91"/>
    <w:rsid w:val="00D46D1F"/>
    <w:rsid w:val="00D47368"/>
    <w:rsid w:val="00D504D5"/>
    <w:rsid w:val="00D5323F"/>
    <w:rsid w:val="00D54A8D"/>
    <w:rsid w:val="00D55FFA"/>
    <w:rsid w:val="00D561CD"/>
    <w:rsid w:val="00D5729F"/>
    <w:rsid w:val="00D57B0A"/>
    <w:rsid w:val="00D61D30"/>
    <w:rsid w:val="00D62A31"/>
    <w:rsid w:val="00D64967"/>
    <w:rsid w:val="00D657B2"/>
    <w:rsid w:val="00D65938"/>
    <w:rsid w:val="00D672B5"/>
    <w:rsid w:val="00D70218"/>
    <w:rsid w:val="00D7024F"/>
    <w:rsid w:val="00D70471"/>
    <w:rsid w:val="00D70F7C"/>
    <w:rsid w:val="00D72ABE"/>
    <w:rsid w:val="00D72C08"/>
    <w:rsid w:val="00D72D77"/>
    <w:rsid w:val="00D735FA"/>
    <w:rsid w:val="00D73DAC"/>
    <w:rsid w:val="00D741AE"/>
    <w:rsid w:val="00D74B76"/>
    <w:rsid w:val="00D764CA"/>
    <w:rsid w:val="00D768BF"/>
    <w:rsid w:val="00D774CF"/>
    <w:rsid w:val="00D80BEC"/>
    <w:rsid w:val="00D85543"/>
    <w:rsid w:val="00D86136"/>
    <w:rsid w:val="00D87CB2"/>
    <w:rsid w:val="00D9089D"/>
    <w:rsid w:val="00D908E5"/>
    <w:rsid w:val="00D9162B"/>
    <w:rsid w:val="00D92508"/>
    <w:rsid w:val="00D927ED"/>
    <w:rsid w:val="00D93211"/>
    <w:rsid w:val="00D944EC"/>
    <w:rsid w:val="00D94CD8"/>
    <w:rsid w:val="00D967D6"/>
    <w:rsid w:val="00D97CF2"/>
    <w:rsid w:val="00DA08BD"/>
    <w:rsid w:val="00DA0C81"/>
    <w:rsid w:val="00DA2AC6"/>
    <w:rsid w:val="00DA314D"/>
    <w:rsid w:val="00DA3F1D"/>
    <w:rsid w:val="00DA4844"/>
    <w:rsid w:val="00DA4B12"/>
    <w:rsid w:val="00DA6E0D"/>
    <w:rsid w:val="00DA7712"/>
    <w:rsid w:val="00DA7AE6"/>
    <w:rsid w:val="00DB0356"/>
    <w:rsid w:val="00DB1941"/>
    <w:rsid w:val="00DB215E"/>
    <w:rsid w:val="00DB2D0B"/>
    <w:rsid w:val="00DB538B"/>
    <w:rsid w:val="00DB5A80"/>
    <w:rsid w:val="00DB7517"/>
    <w:rsid w:val="00DB79C2"/>
    <w:rsid w:val="00DB7CF3"/>
    <w:rsid w:val="00DC0721"/>
    <w:rsid w:val="00DC1813"/>
    <w:rsid w:val="00DC2905"/>
    <w:rsid w:val="00DC322C"/>
    <w:rsid w:val="00DC3716"/>
    <w:rsid w:val="00DC468F"/>
    <w:rsid w:val="00DC4F9B"/>
    <w:rsid w:val="00DC52DC"/>
    <w:rsid w:val="00DC5A1B"/>
    <w:rsid w:val="00DC6295"/>
    <w:rsid w:val="00DC640B"/>
    <w:rsid w:val="00DC7245"/>
    <w:rsid w:val="00DC7893"/>
    <w:rsid w:val="00DC7959"/>
    <w:rsid w:val="00DC7ADB"/>
    <w:rsid w:val="00DD05FD"/>
    <w:rsid w:val="00DD0693"/>
    <w:rsid w:val="00DD0F0C"/>
    <w:rsid w:val="00DD1B2D"/>
    <w:rsid w:val="00DD230F"/>
    <w:rsid w:val="00DD58C4"/>
    <w:rsid w:val="00DD6432"/>
    <w:rsid w:val="00DE0681"/>
    <w:rsid w:val="00DE1B3F"/>
    <w:rsid w:val="00DE1FF4"/>
    <w:rsid w:val="00DE25CA"/>
    <w:rsid w:val="00DE3F21"/>
    <w:rsid w:val="00DE54B0"/>
    <w:rsid w:val="00DE71AE"/>
    <w:rsid w:val="00DE7F68"/>
    <w:rsid w:val="00DF0685"/>
    <w:rsid w:val="00DF2CCD"/>
    <w:rsid w:val="00DF5026"/>
    <w:rsid w:val="00E01017"/>
    <w:rsid w:val="00E012BF"/>
    <w:rsid w:val="00E02508"/>
    <w:rsid w:val="00E04004"/>
    <w:rsid w:val="00E04DE1"/>
    <w:rsid w:val="00E05EDA"/>
    <w:rsid w:val="00E064B7"/>
    <w:rsid w:val="00E07536"/>
    <w:rsid w:val="00E07BBB"/>
    <w:rsid w:val="00E1102F"/>
    <w:rsid w:val="00E111F7"/>
    <w:rsid w:val="00E1179B"/>
    <w:rsid w:val="00E1226C"/>
    <w:rsid w:val="00E135CB"/>
    <w:rsid w:val="00E14832"/>
    <w:rsid w:val="00E14C8A"/>
    <w:rsid w:val="00E14F52"/>
    <w:rsid w:val="00E15268"/>
    <w:rsid w:val="00E155B8"/>
    <w:rsid w:val="00E15ED6"/>
    <w:rsid w:val="00E16A4B"/>
    <w:rsid w:val="00E175E5"/>
    <w:rsid w:val="00E17F2E"/>
    <w:rsid w:val="00E2065F"/>
    <w:rsid w:val="00E208D2"/>
    <w:rsid w:val="00E21BBA"/>
    <w:rsid w:val="00E21D83"/>
    <w:rsid w:val="00E22675"/>
    <w:rsid w:val="00E23370"/>
    <w:rsid w:val="00E242E0"/>
    <w:rsid w:val="00E25181"/>
    <w:rsid w:val="00E27794"/>
    <w:rsid w:val="00E30FF3"/>
    <w:rsid w:val="00E3220F"/>
    <w:rsid w:val="00E329C7"/>
    <w:rsid w:val="00E3606A"/>
    <w:rsid w:val="00E415F4"/>
    <w:rsid w:val="00E42911"/>
    <w:rsid w:val="00E42DDB"/>
    <w:rsid w:val="00E44148"/>
    <w:rsid w:val="00E47FE4"/>
    <w:rsid w:val="00E50106"/>
    <w:rsid w:val="00E5034D"/>
    <w:rsid w:val="00E531AE"/>
    <w:rsid w:val="00E5428E"/>
    <w:rsid w:val="00E57557"/>
    <w:rsid w:val="00E57A48"/>
    <w:rsid w:val="00E601C7"/>
    <w:rsid w:val="00E60521"/>
    <w:rsid w:val="00E60F3F"/>
    <w:rsid w:val="00E622B2"/>
    <w:rsid w:val="00E629A6"/>
    <w:rsid w:val="00E64AB1"/>
    <w:rsid w:val="00E665D8"/>
    <w:rsid w:val="00E66977"/>
    <w:rsid w:val="00E7025B"/>
    <w:rsid w:val="00E708C8"/>
    <w:rsid w:val="00E7192A"/>
    <w:rsid w:val="00E72726"/>
    <w:rsid w:val="00E73A3B"/>
    <w:rsid w:val="00E75C34"/>
    <w:rsid w:val="00E75F23"/>
    <w:rsid w:val="00E770CE"/>
    <w:rsid w:val="00E7724E"/>
    <w:rsid w:val="00E77371"/>
    <w:rsid w:val="00E80477"/>
    <w:rsid w:val="00E80EA7"/>
    <w:rsid w:val="00E812CA"/>
    <w:rsid w:val="00E81847"/>
    <w:rsid w:val="00E819B3"/>
    <w:rsid w:val="00E82209"/>
    <w:rsid w:val="00E82801"/>
    <w:rsid w:val="00E82A73"/>
    <w:rsid w:val="00E83A0C"/>
    <w:rsid w:val="00E862AA"/>
    <w:rsid w:val="00E864EF"/>
    <w:rsid w:val="00E86541"/>
    <w:rsid w:val="00E86DDB"/>
    <w:rsid w:val="00E87317"/>
    <w:rsid w:val="00E87C75"/>
    <w:rsid w:val="00E9016F"/>
    <w:rsid w:val="00E916B6"/>
    <w:rsid w:val="00E92457"/>
    <w:rsid w:val="00E93764"/>
    <w:rsid w:val="00E94A8F"/>
    <w:rsid w:val="00E9518F"/>
    <w:rsid w:val="00E9589C"/>
    <w:rsid w:val="00E95E69"/>
    <w:rsid w:val="00E9603E"/>
    <w:rsid w:val="00E9623B"/>
    <w:rsid w:val="00E971CA"/>
    <w:rsid w:val="00E97487"/>
    <w:rsid w:val="00E97C31"/>
    <w:rsid w:val="00EA067E"/>
    <w:rsid w:val="00EA0AAA"/>
    <w:rsid w:val="00EA209F"/>
    <w:rsid w:val="00EA20C4"/>
    <w:rsid w:val="00EA34D5"/>
    <w:rsid w:val="00EA43A9"/>
    <w:rsid w:val="00EA6D90"/>
    <w:rsid w:val="00EA7206"/>
    <w:rsid w:val="00EA7C89"/>
    <w:rsid w:val="00EB072A"/>
    <w:rsid w:val="00EB1D57"/>
    <w:rsid w:val="00EB2309"/>
    <w:rsid w:val="00EB36A7"/>
    <w:rsid w:val="00EB61E8"/>
    <w:rsid w:val="00EB7762"/>
    <w:rsid w:val="00EC114C"/>
    <w:rsid w:val="00EC1A91"/>
    <w:rsid w:val="00EC2304"/>
    <w:rsid w:val="00EC266A"/>
    <w:rsid w:val="00EC3078"/>
    <w:rsid w:val="00EC5F2E"/>
    <w:rsid w:val="00EC61A6"/>
    <w:rsid w:val="00EC6B21"/>
    <w:rsid w:val="00EC6ECD"/>
    <w:rsid w:val="00EC70A3"/>
    <w:rsid w:val="00EC7D91"/>
    <w:rsid w:val="00EC7DBD"/>
    <w:rsid w:val="00ED11CC"/>
    <w:rsid w:val="00ED1DD3"/>
    <w:rsid w:val="00ED46FB"/>
    <w:rsid w:val="00ED5F1B"/>
    <w:rsid w:val="00ED6011"/>
    <w:rsid w:val="00EE1C94"/>
    <w:rsid w:val="00EE2286"/>
    <w:rsid w:val="00EE277D"/>
    <w:rsid w:val="00EE29BC"/>
    <w:rsid w:val="00EE334C"/>
    <w:rsid w:val="00EE3ECA"/>
    <w:rsid w:val="00EE4055"/>
    <w:rsid w:val="00EE4336"/>
    <w:rsid w:val="00EE5142"/>
    <w:rsid w:val="00EE6307"/>
    <w:rsid w:val="00EE6521"/>
    <w:rsid w:val="00EE6A39"/>
    <w:rsid w:val="00EF0A23"/>
    <w:rsid w:val="00EF13BD"/>
    <w:rsid w:val="00EF1A2F"/>
    <w:rsid w:val="00EF1A67"/>
    <w:rsid w:val="00EF20C8"/>
    <w:rsid w:val="00EF25FA"/>
    <w:rsid w:val="00EF2757"/>
    <w:rsid w:val="00EF477A"/>
    <w:rsid w:val="00EF5861"/>
    <w:rsid w:val="00F0182C"/>
    <w:rsid w:val="00F02D98"/>
    <w:rsid w:val="00F04B74"/>
    <w:rsid w:val="00F04C20"/>
    <w:rsid w:val="00F05CF1"/>
    <w:rsid w:val="00F060E0"/>
    <w:rsid w:val="00F076BA"/>
    <w:rsid w:val="00F07AB4"/>
    <w:rsid w:val="00F10087"/>
    <w:rsid w:val="00F1099F"/>
    <w:rsid w:val="00F109FC"/>
    <w:rsid w:val="00F123A0"/>
    <w:rsid w:val="00F134CD"/>
    <w:rsid w:val="00F1371F"/>
    <w:rsid w:val="00F13B5E"/>
    <w:rsid w:val="00F14AAD"/>
    <w:rsid w:val="00F15D31"/>
    <w:rsid w:val="00F16861"/>
    <w:rsid w:val="00F16CFE"/>
    <w:rsid w:val="00F17B68"/>
    <w:rsid w:val="00F202CF"/>
    <w:rsid w:val="00F221C9"/>
    <w:rsid w:val="00F22556"/>
    <w:rsid w:val="00F23467"/>
    <w:rsid w:val="00F23E74"/>
    <w:rsid w:val="00F23FA4"/>
    <w:rsid w:val="00F24182"/>
    <w:rsid w:val="00F241AB"/>
    <w:rsid w:val="00F25117"/>
    <w:rsid w:val="00F25558"/>
    <w:rsid w:val="00F2649E"/>
    <w:rsid w:val="00F2735C"/>
    <w:rsid w:val="00F27977"/>
    <w:rsid w:val="00F31102"/>
    <w:rsid w:val="00F3238D"/>
    <w:rsid w:val="00F32DF2"/>
    <w:rsid w:val="00F33D98"/>
    <w:rsid w:val="00F37CB4"/>
    <w:rsid w:val="00F408B4"/>
    <w:rsid w:val="00F428D3"/>
    <w:rsid w:val="00F444D8"/>
    <w:rsid w:val="00F445A1"/>
    <w:rsid w:val="00F462AF"/>
    <w:rsid w:val="00F51EC5"/>
    <w:rsid w:val="00F51FD1"/>
    <w:rsid w:val="00F52375"/>
    <w:rsid w:val="00F531FF"/>
    <w:rsid w:val="00F53F5F"/>
    <w:rsid w:val="00F54ABB"/>
    <w:rsid w:val="00F54BCF"/>
    <w:rsid w:val="00F54FC4"/>
    <w:rsid w:val="00F55B11"/>
    <w:rsid w:val="00F55BAB"/>
    <w:rsid w:val="00F55CAC"/>
    <w:rsid w:val="00F56878"/>
    <w:rsid w:val="00F56FAE"/>
    <w:rsid w:val="00F57ADC"/>
    <w:rsid w:val="00F60972"/>
    <w:rsid w:val="00F60983"/>
    <w:rsid w:val="00F6362D"/>
    <w:rsid w:val="00F637D6"/>
    <w:rsid w:val="00F652C2"/>
    <w:rsid w:val="00F6713E"/>
    <w:rsid w:val="00F6760D"/>
    <w:rsid w:val="00F67B68"/>
    <w:rsid w:val="00F7155B"/>
    <w:rsid w:val="00F73E81"/>
    <w:rsid w:val="00F74C0C"/>
    <w:rsid w:val="00F75EEA"/>
    <w:rsid w:val="00F7623C"/>
    <w:rsid w:val="00F76418"/>
    <w:rsid w:val="00F76FCB"/>
    <w:rsid w:val="00F817C8"/>
    <w:rsid w:val="00F81F83"/>
    <w:rsid w:val="00F824B0"/>
    <w:rsid w:val="00F82CF0"/>
    <w:rsid w:val="00F82EF7"/>
    <w:rsid w:val="00F83CAC"/>
    <w:rsid w:val="00F847CC"/>
    <w:rsid w:val="00F85660"/>
    <w:rsid w:val="00F863F3"/>
    <w:rsid w:val="00F867B2"/>
    <w:rsid w:val="00F868DC"/>
    <w:rsid w:val="00F87353"/>
    <w:rsid w:val="00F87783"/>
    <w:rsid w:val="00F9019C"/>
    <w:rsid w:val="00F91445"/>
    <w:rsid w:val="00F916BD"/>
    <w:rsid w:val="00F93E9A"/>
    <w:rsid w:val="00F94B40"/>
    <w:rsid w:val="00F952C2"/>
    <w:rsid w:val="00F9541C"/>
    <w:rsid w:val="00F95F5C"/>
    <w:rsid w:val="00F96103"/>
    <w:rsid w:val="00F968DA"/>
    <w:rsid w:val="00F970F3"/>
    <w:rsid w:val="00F97522"/>
    <w:rsid w:val="00FA0427"/>
    <w:rsid w:val="00FA1B87"/>
    <w:rsid w:val="00FA40A1"/>
    <w:rsid w:val="00FA4391"/>
    <w:rsid w:val="00FA4574"/>
    <w:rsid w:val="00FA7437"/>
    <w:rsid w:val="00FA7D0F"/>
    <w:rsid w:val="00FA7F03"/>
    <w:rsid w:val="00FB0383"/>
    <w:rsid w:val="00FB0802"/>
    <w:rsid w:val="00FB3A1E"/>
    <w:rsid w:val="00FB5DDB"/>
    <w:rsid w:val="00FC0C5F"/>
    <w:rsid w:val="00FC29A5"/>
    <w:rsid w:val="00FC2A17"/>
    <w:rsid w:val="00FC2B9E"/>
    <w:rsid w:val="00FC2CB9"/>
    <w:rsid w:val="00FC352F"/>
    <w:rsid w:val="00FC400E"/>
    <w:rsid w:val="00FC57EC"/>
    <w:rsid w:val="00FC5CBA"/>
    <w:rsid w:val="00FC6E90"/>
    <w:rsid w:val="00FC7557"/>
    <w:rsid w:val="00FC79D4"/>
    <w:rsid w:val="00FD0204"/>
    <w:rsid w:val="00FD05A4"/>
    <w:rsid w:val="00FD22A4"/>
    <w:rsid w:val="00FD3225"/>
    <w:rsid w:val="00FD3C9B"/>
    <w:rsid w:val="00FD4023"/>
    <w:rsid w:val="00FD5115"/>
    <w:rsid w:val="00FD52B9"/>
    <w:rsid w:val="00FD6083"/>
    <w:rsid w:val="00FD7497"/>
    <w:rsid w:val="00FD7D1F"/>
    <w:rsid w:val="00FE0385"/>
    <w:rsid w:val="00FE0439"/>
    <w:rsid w:val="00FE091E"/>
    <w:rsid w:val="00FE120C"/>
    <w:rsid w:val="00FE2863"/>
    <w:rsid w:val="00FE2E6A"/>
    <w:rsid w:val="00FE46A7"/>
    <w:rsid w:val="00FE5E4D"/>
    <w:rsid w:val="00FE6F59"/>
    <w:rsid w:val="00FE7225"/>
    <w:rsid w:val="00FE79AC"/>
    <w:rsid w:val="00FF0F8D"/>
    <w:rsid w:val="00FF1024"/>
    <w:rsid w:val="00FF105B"/>
    <w:rsid w:val="00FF124A"/>
    <w:rsid w:val="00FF1C80"/>
    <w:rsid w:val="00FF2FD7"/>
    <w:rsid w:val="00FF4AED"/>
    <w:rsid w:val="00FF60F7"/>
    <w:rsid w:val="00FF6C7C"/>
    <w:rsid w:val="63098FDC"/>
    <w:rsid w:val="74026D98"/>
    <w:rsid w:val="78DEC8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D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532C"/>
    <w:pPr>
      <w:spacing w:before="60" w:after="60"/>
    </w:pPr>
    <w:rPr>
      <w:rFonts w:ascii="Arial" w:hAnsi="Arial"/>
      <w:sz w:val="20"/>
    </w:rPr>
  </w:style>
  <w:style w:type="paragraph" w:styleId="berschrift2">
    <w:name w:val="heading 2"/>
    <w:basedOn w:val="Standard"/>
    <w:next w:val="Standard"/>
    <w:link w:val="berschrift2Zchn"/>
    <w:uiPriority w:val="9"/>
    <w:semiHidden/>
    <w:unhideWhenUsed/>
    <w:qFormat/>
    <w:rsid w:val="008F1F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berschrift2"/>
    <w:next w:val="Standard"/>
    <w:link w:val="berschrift3Zchn"/>
    <w:uiPriority w:val="9"/>
    <w:unhideWhenUsed/>
    <w:qFormat/>
    <w:rsid w:val="008F1FC1"/>
    <w:pPr>
      <w:keepNext w:val="0"/>
      <w:keepLines w:val="0"/>
      <w:numPr>
        <w:ilvl w:val="2"/>
        <w:numId w:val="2"/>
      </w:numPr>
      <w:spacing w:before="60" w:after="60" w:line="240" w:lineRule="auto"/>
      <w:outlineLvl w:val="2"/>
    </w:pPr>
    <w:rPr>
      <w:rFonts w:ascii="EYInterstate Light" w:eastAsiaTheme="minorHAnsi" w:hAnsi="EYInterstate Light" w:cstheme="minorBidi"/>
      <w:b w:val="0"/>
      <w:bCs w:val="0"/>
      <w:color w:val="auto"/>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31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317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176F"/>
  </w:style>
  <w:style w:type="paragraph" w:styleId="Fuzeile">
    <w:name w:val="footer"/>
    <w:basedOn w:val="Standard"/>
    <w:link w:val="FuzeileZchn"/>
    <w:uiPriority w:val="99"/>
    <w:unhideWhenUsed/>
    <w:rsid w:val="007317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176F"/>
  </w:style>
  <w:style w:type="paragraph" w:styleId="Listenabsatz">
    <w:name w:val="List Paragraph"/>
    <w:basedOn w:val="Standard"/>
    <w:uiPriority w:val="34"/>
    <w:qFormat/>
    <w:rsid w:val="00E23370"/>
    <w:pPr>
      <w:ind w:left="720"/>
      <w:contextualSpacing/>
    </w:pPr>
  </w:style>
  <w:style w:type="paragraph" w:customStyle="1" w:styleId="Default">
    <w:name w:val="Default"/>
    <w:rsid w:val="00B36FB0"/>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37739"/>
    <w:rPr>
      <w:sz w:val="16"/>
      <w:szCs w:val="16"/>
    </w:rPr>
  </w:style>
  <w:style w:type="paragraph" w:styleId="Kommentartext">
    <w:name w:val="annotation text"/>
    <w:basedOn w:val="Standard"/>
    <w:link w:val="KommentartextZchn"/>
    <w:uiPriority w:val="99"/>
    <w:unhideWhenUsed/>
    <w:rsid w:val="00537739"/>
    <w:pPr>
      <w:spacing w:line="240" w:lineRule="auto"/>
    </w:pPr>
    <w:rPr>
      <w:szCs w:val="20"/>
    </w:rPr>
  </w:style>
  <w:style w:type="character" w:customStyle="1" w:styleId="KommentartextZchn">
    <w:name w:val="Kommentartext Zchn"/>
    <w:basedOn w:val="Absatz-Standardschriftart"/>
    <w:link w:val="Kommentartext"/>
    <w:uiPriority w:val="99"/>
    <w:rsid w:val="00537739"/>
    <w:rPr>
      <w:sz w:val="20"/>
      <w:szCs w:val="20"/>
    </w:rPr>
  </w:style>
  <w:style w:type="paragraph" w:styleId="Kommentarthema">
    <w:name w:val="annotation subject"/>
    <w:basedOn w:val="Kommentartext"/>
    <w:next w:val="Kommentartext"/>
    <w:link w:val="KommentarthemaZchn"/>
    <w:uiPriority w:val="99"/>
    <w:semiHidden/>
    <w:unhideWhenUsed/>
    <w:rsid w:val="00537739"/>
    <w:rPr>
      <w:b/>
      <w:bCs/>
    </w:rPr>
  </w:style>
  <w:style w:type="character" w:customStyle="1" w:styleId="KommentarthemaZchn">
    <w:name w:val="Kommentarthema Zchn"/>
    <w:basedOn w:val="KommentartextZchn"/>
    <w:link w:val="Kommentarthema"/>
    <w:uiPriority w:val="99"/>
    <w:semiHidden/>
    <w:rsid w:val="00537739"/>
    <w:rPr>
      <w:b/>
      <w:bCs/>
      <w:sz w:val="20"/>
      <w:szCs w:val="20"/>
    </w:rPr>
  </w:style>
  <w:style w:type="paragraph" w:styleId="Sprechblasentext">
    <w:name w:val="Balloon Text"/>
    <w:basedOn w:val="Standard"/>
    <w:link w:val="SprechblasentextZchn"/>
    <w:uiPriority w:val="99"/>
    <w:semiHidden/>
    <w:unhideWhenUsed/>
    <w:rsid w:val="005377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7739"/>
    <w:rPr>
      <w:rFonts w:ascii="Tahoma" w:hAnsi="Tahoma" w:cs="Tahoma"/>
      <w:sz w:val="16"/>
      <w:szCs w:val="16"/>
    </w:rPr>
  </w:style>
  <w:style w:type="character" w:customStyle="1" w:styleId="berschrift3Zchn">
    <w:name w:val="Überschrift 3 Zchn"/>
    <w:basedOn w:val="Absatz-Standardschriftart"/>
    <w:link w:val="berschrift3"/>
    <w:uiPriority w:val="9"/>
    <w:rsid w:val="008F1FC1"/>
    <w:rPr>
      <w:rFonts w:ascii="EYInterstate Light" w:hAnsi="EYInterstate Light"/>
      <w:sz w:val="16"/>
      <w:szCs w:val="16"/>
    </w:rPr>
  </w:style>
  <w:style w:type="numbering" w:customStyle="1" w:styleId="ListePP">
    <w:name w:val="Liste PP"/>
    <w:uiPriority w:val="99"/>
    <w:rsid w:val="008F1FC1"/>
    <w:pPr>
      <w:numPr>
        <w:numId w:val="1"/>
      </w:numPr>
    </w:pPr>
  </w:style>
  <w:style w:type="character" w:customStyle="1" w:styleId="berschrift2Zchn">
    <w:name w:val="Überschrift 2 Zchn"/>
    <w:basedOn w:val="Absatz-Standardschriftart"/>
    <w:link w:val="berschrift2"/>
    <w:uiPriority w:val="9"/>
    <w:semiHidden/>
    <w:rsid w:val="008F1FC1"/>
    <w:rPr>
      <w:rFonts w:asciiTheme="majorHAnsi" w:eastAsiaTheme="majorEastAsia" w:hAnsiTheme="majorHAnsi" w:cstheme="majorBidi"/>
      <w:b/>
      <w:bCs/>
      <w:color w:val="4F81BD" w:themeColor="accent1"/>
      <w:sz w:val="26"/>
      <w:szCs w:val="26"/>
    </w:rPr>
  </w:style>
  <w:style w:type="paragraph" w:customStyle="1" w:styleId="Bullet">
    <w:name w:val="Bullet"/>
    <w:basedOn w:val="Listenabsatz"/>
    <w:qFormat/>
    <w:rsid w:val="00FF105B"/>
    <w:pPr>
      <w:numPr>
        <w:numId w:val="3"/>
      </w:numPr>
      <w:spacing w:line="240" w:lineRule="auto"/>
      <w:contextualSpacing w:val="0"/>
    </w:pPr>
    <w:rPr>
      <w:rFonts w:cs="Arial"/>
      <w:sz w:val="16"/>
      <w:szCs w:val="16"/>
    </w:rPr>
  </w:style>
  <w:style w:type="paragraph" w:styleId="berarbeitung">
    <w:name w:val="Revision"/>
    <w:hidden/>
    <w:uiPriority w:val="99"/>
    <w:semiHidden/>
    <w:rsid w:val="00254758"/>
    <w:pPr>
      <w:spacing w:after="0" w:line="240" w:lineRule="auto"/>
    </w:pPr>
    <w:rPr>
      <w:rFonts w:ascii="Arial" w:hAnsi="Arial"/>
      <w:sz w:val="20"/>
    </w:rPr>
  </w:style>
  <w:style w:type="paragraph" w:styleId="Aufzhlungszeichen">
    <w:name w:val="List Bullet"/>
    <w:basedOn w:val="Standard"/>
    <w:uiPriority w:val="99"/>
    <w:unhideWhenUsed/>
    <w:rsid w:val="000951D2"/>
    <w:pPr>
      <w:numPr>
        <w:numId w:val="4"/>
      </w:numPr>
      <w:contextualSpacing/>
    </w:pPr>
  </w:style>
  <w:style w:type="paragraph" w:styleId="Funotentext">
    <w:name w:val="footnote text"/>
    <w:basedOn w:val="Standard"/>
    <w:link w:val="FunotentextZchn"/>
    <w:uiPriority w:val="99"/>
    <w:semiHidden/>
    <w:unhideWhenUsed/>
    <w:rsid w:val="00E97C31"/>
    <w:pPr>
      <w:spacing w:before="0" w:after="0" w:line="240" w:lineRule="auto"/>
    </w:pPr>
    <w:rPr>
      <w:szCs w:val="20"/>
    </w:rPr>
  </w:style>
  <w:style w:type="character" w:customStyle="1" w:styleId="FunotentextZchn">
    <w:name w:val="Fußnotentext Zchn"/>
    <w:basedOn w:val="Absatz-Standardschriftart"/>
    <w:link w:val="Funotentext"/>
    <w:uiPriority w:val="99"/>
    <w:semiHidden/>
    <w:rsid w:val="00E97C31"/>
    <w:rPr>
      <w:rFonts w:ascii="Arial" w:hAnsi="Arial"/>
      <w:sz w:val="20"/>
      <w:szCs w:val="20"/>
    </w:rPr>
  </w:style>
  <w:style w:type="character" w:styleId="Funotenzeichen">
    <w:name w:val="footnote reference"/>
    <w:basedOn w:val="Absatz-Standardschriftart"/>
    <w:uiPriority w:val="99"/>
    <w:semiHidden/>
    <w:unhideWhenUsed/>
    <w:rsid w:val="00E97C31"/>
    <w:rPr>
      <w:vertAlign w:val="superscript"/>
    </w:rPr>
  </w:style>
  <w:style w:type="character" w:customStyle="1" w:styleId="eael-tab-title3">
    <w:name w:val="eael-tab-title3"/>
    <w:basedOn w:val="Absatz-Standardschriftart"/>
    <w:rsid w:val="00D7024F"/>
  </w:style>
  <w:style w:type="character" w:styleId="Hyperlink">
    <w:name w:val="Hyperlink"/>
    <w:basedOn w:val="Absatz-Standardschriftart"/>
    <w:uiPriority w:val="99"/>
    <w:unhideWhenUsed/>
    <w:rsid w:val="00D7024F"/>
    <w:rPr>
      <w:strike w:val="0"/>
      <w:dstrike w:val="0"/>
      <w:color w:val="656665"/>
      <w:u w:val="none"/>
      <w:effect w:val="none"/>
      <w:shd w:val="clear" w:color="auto" w:fill="auto"/>
    </w:rPr>
  </w:style>
  <w:style w:type="paragraph" w:customStyle="1" w:styleId="point-bullet-kpi">
    <w:name w:val="point-bullet-kpi"/>
    <w:basedOn w:val="Standard"/>
    <w:rsid w:val="00D7024F"/>
    <w:pPr>
      <w:spacing w:before="0" w:after="0" w:line="240" w:lineRule="auto"/>
    </w:pPr>
    <w:rPr>
      <w:rFonts w:ascii="Times New Roman" w:eastAsia="Times New Roman" w:hAnsi="Times New Roman" w:cs="Times New Roman"/>
      <w:sz w:val="24"/>
      <w:szCs w:val="24"/>
      <w:lang w:val="de-CH" w:eastAsia="de-CH" w:bidi="ar-SA"/>
    </w:rPr>
  </w:style>
  <w:style w:type="character" w:customStyle="1" w:styleId="kpi-questions1">
    <w:name w:val="kpi-questions1"/>
    <w:basedOn w:val="Absatz-Standardschriftart"/>
    <w:rsid w:val="00D7024F"/>
    <w:rPr>
      <w:i/>
      <w:iCs/>
    </w:rPr>
  </w:style>
  <w:style w:type="paragraph" w:customStyle="1" w:styleId="FINMAStandardAbsatz">
    <w:name w:val="FINMA Standard Absatz"/>
    <w:basedOn w:val="Standard"/>
    <w:qFormat/>
    <w:rsid w:val="006E6B07"/>
    <w:pPr>
      <w:spacing w:before="260" w:after="260" w:line="260" w:lineRule="atLeast"/>
      <w:jc w:val="both"/>
    </w:pPr>
    <w:rPr>
      <w:rFonts w:eastAsia="Times New Roman" w:cs="Times New Roman"/>
      <w:szCs w:val="20"/>
      <w:lang w:val="de-CH" w:bidi="ar-SA"/>
    </w:rPr>
  </w:style>
  <w:style w:type="character" w:styleId="NichtaufgelsteErwhnung">
    <w:name w:val="Unresolved Mention"/>
    <w:basedOn w:val="Absatz-Standardschriftart"/>
    <w:uiPriority w:val="99"/>
    <w:semiHidden/>
    <w:unhideWhenUsed/>
    <w:rsid w:val="00E819B3"/>
    <w:rPr>
      <w:color w:val="605E5C"/>
      <w:shd w:val="clear" w:color="auto" w:fill="E1DFDD"/>
    </w:rPr>
  </w:style>
  <w:style w:type="paragraph" w:styleId="Endnotentext">
    <w:name w:val="endnote text"/>
    <w:basedOn w:val="Standard"/>
    <w:link w:val="EndnotentextZchn"/>
    <w:uiPriority w:val="99"/>
    <w:semiHidden/>
    <w:unhideWhenUsed/>
    <w:rsid w:val="00301B92"/>
    <w:pPr>
      <w:spacing w:before="0" w:after="0" w:line="240" w:lineRule="auto"/>
    </w:pPr>
    <w:rPr>
      <w:szCs w:val="20"/>
    </w:rPr>
  </w:style>
  <w:style w:type="character" w:customStyle="1" w:styleId="EndnotentextZchn">
    <w:name w:val="Endnotentext Zchn"/>
    <w:basedOn w:val="Absatz-Standardschriftart"/>
    <w:link w:val="Endnotentext"/>
    <w:uiPriority w:val="99"/>
    <w:semiHidden/>
    <w:rsid w:val="00301B92"/>
    <w:rPr>
      <w:rFonts w:ascii="Arial" w:hAnsi="Arial"/>
      <w:sz w:val="20"/>
      <w:szCs w:val="20"/>
    </w:rPr>
  </w:style>
  <w:style w:type="character" w:styleId="Endnotenzeichen">
    <w:name w:val="endnote reference"/>
    <w:basedOn w:val="Absatz-Standardschriftart"/>
    <w:uiPriority w:val="99"/>
    <w:semiHidden/>
    <w:unhideWhenUsed/>
    <w:rsid w:val="00301B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5880">
      <w:bodyDiv w:val="1"/>
      <w:marLeft w:val="0"/>
      <w:marRight w:val="0"/>
      <w:marTop w:val="0"/>
      <w:marBottom w:val="0"/>
      <w:divBdr>
        <w:top w:val="none" w:sz="0" w:space="0" w:color="auto"/>
        <w:left w:val="none" w:sz="0" w:space="0" w:color="auto"/>
        <w:bottom w:val="none" w:sz="0" w:space="0" w:color="auto"/>
        <w:right w:val="none" w:sz="0" w:space="0" w:color="auto"/>
      </w:divBdr>
    </w:div>
    <w:div w:id="30737841">
      <w:bodyDiv w:val="1"/>
      <w:marLeft w:val="0"/>
      <w:marRight w:val="0"/>
      <w:marTop w:val="0"/>
      <w:marBottom w:val="0"/>
      <w:divBdr>
        <w:top w:val="none" w:sz="0" w:space="0" w:color="auto"/>
        <w:left w:val="none" w:sz="0" w:space="0" w:color="auto"/>
        <w:bottom w:val="none" w:sz="0" w:space="0" w:color="auto"/>
        <w:right w:val="none" w:sz="0" w:space="0" w:color="auto"/>
      </w:divBdr>
      <w:divsChild>
        <w:div w:id="2057925266">
          <w:marLeft w:val="418"/>
          <w:marRight w:val="0"/>
          <w:marTop w:val="58"/>
          <w:marBottom w:val="0"/>
          <w:divBdr>
            <w:top w:val="none" w:sz="0" w:space="0" w:color="auto"/>
            <w:left w:val="none" w:sz="0" w:space="0" w:color="auto"/>
            <w:bottom w:val="none" w:sz="0" w:space="0" w:color="auto"/>
            <w:right w:val="none" w:sz="0" w:space="0" w:color="auto"/>
          </w:divBdr>
        </w:div>
      </w:divsChild>
    </w:div>
    <w:div w:id="42294243">
      <w:bodyDiv w:val="1"/>
      <w:marLeft w:val="0"/>
      <w:marRight w:val="0"/>
      <w:marTop w:val="0"/>
      <w:marBottom w:val="0"/>
      <w:divBdr>
        <w:top w:val="none" w:sz="0" w:space="0" w:color="auto"/>
        <w:left w:val="none" w:sz="0" w:space="0" w:color="auto"/>
        <w:bottom w:val="none" w:sz="0" w:space="0" w:color="auto"/>
        <w:right w:val="none" w:sz="0" w:space="0" w:color="auto"/>
      </w:divBdr>
      <w:divsChild>
        <w:div w:id="739642744">
          <w:marLeft w:val="432"/>
          <w:marRight w:val="0"/>
          <w:marTop w:val="58"/>
          <w:marBottom w:val="0"/>
          <w:divBdr>
            <w:top w:val="none" w:sz="0" w:space="0" w:color="auto"/>
            <w:left w:val="none" w:sz="0" w:space="0" w:color="auto"/>
            <w:bottom w:val="none" w:sz="0" w:space="0" w:color="auto"/>
            <w:right w:val="none" w:sz="0" w:space="0" w:color="auto"/>
          </w:divBdr>
        </w:div>
        <w:div w:id="1338078846">
          <w:marLeft w:val="432"/>
          <w:marRight w:val="0"/>
          <w:marTop w:val="58"/>
          <w:marBottom w:val="0"/>
          <w:divBdr>
            <w:top w:val="none" w:sz="0" w:space="0" w:color="auto"/>
            <w:left w:val="none" w:sz="0" w:space="0" w:color="auto"/>
            <w:bottom w:val="none" w:sz="0" w:space="0" w:color="auto"/>
            <w:right w:val="none" w:sz="0" w:space="0" w:color="auto"/>
          </w:divBdr>
        </w:div>
        <w:div w:id="1649675989">
          <w:marLeft w:val="432"/>
          <w:marRight w:val="0"/>
          <w:marTop w:val="58"/>
          <w:marBottom w:val="0"/>
          <w:divBdr>
            <w:top w:val="none" w:sz="0" w:space="0" w:color="auto"/>
            <w:left w:val="none" w:sz="0" w:space="0" w:color="auto"/>
            <w:bottom w:val="none" w:sz="0" w:space="0" w:color="auto"/>
            <w:right w:val="none" w:sz="0" w:space="0" w:color="auto"/>
          </w:divBdr>
        </w:div>
      </w:divsChild>
    </w:div>
    <w:div w:id="50614432">
      <w:bodyDiv w:val="1"/>
      <w:marLeft w:val="0"/>
      <w:marRight w:val="0"/>
      <w:marTop w:val="0"/>
      <w:marBottom w:val="0"/>
      <w:divBdr>
        <w:top w:val="none" w:sz="0" w:space="0" w:color="auto"/>
        <w:left w:val="none" w:sz="0" w:space="0" w:color="auto"/>
        <w:bottom w:val="none" w:sz="0" w:space="0" w:color="auto"/>
        <w:right w:val="none" w:sz="0" w:space="0" w:color="auto"/>
      </w:divBdr>
    </w:div>
    <w:div w:id="68619808">
      <w:bodyDiv w:val="1"/>
      <w:marLeft w:val="0"/>
      <w:marRight w:val="0"/>
      <w:marTop w:val="0"/>
      <w:marBottom w:val="0"/>
      <w:divBdr>
        <w:top w:val="none" w:sz="0" w:space="0" w:color="auto"/>
        <w:left w:val="none" w:sz="0" w:space="0" w:color="auto"/>
        <w:bottom w:val="none" w:sz="0" w:space="0" w:color="auto"/>
        <w:right w:val="none" w:sz="0" w:space="0" w:color="auto"/>
      </w:divBdr>
    </w:div>
    <w:div w:id="71702435">
      <w:bodyDiv w:val="1"/>
      <w:marLeft w:val="0"/>
      <w:marRight w:val="0"/>
      <w:marTop w:val="0"/>
      <w:marBottom w:val="0"/>
      <w:divBdr>
        <w:top w:val="none" w:sz="0" w:space="0" w:color="auto"/>
        <w:left w:val="none" w:sz="0" w:space="0" w:color="auto"/>
        <w:bottom w:val="none" w:sz="0" w:space="0" w:color="auto"/>
        <w:right w:val="none" w:sz="0" w:space="0" w:color="auto"/>
      </w:divBdr>
      <w:divsChild>
        <w:div w:id="471140222">
          <w:marLeft w:val="432"/>
          <w:marRight w:val="0"/>
          <w:marTop w:val="58"/>
          <w:marBottom w:val="0"/>
          <w:divBdr>
            <w:top w:val="none" w:sz="0" w:space="0" w:color="auto"/>
            <w:left w:val="none" w:sz="0" w:space="0" w:color="auto"/>
            <w:bottom w:val="none" w:sz="0" w:space="0" w:color="auto"/>
            <w:right w:val="none" w:sz="0" w:space="0" w:color="auto"/>
          </w:divBdr>
        </w:div>
        <w:div w:id="1281036527">
          <w:marLeft w:val="432"/>
          <w:marRight w:val="0"/>
          <w:marTop w:val="58"/>
          <w:marBottom w:val="0"/>
          <w:divBdr>
            <w:top w:val="none" w:sz="0" w:space="0" w:color="auto"/>
            <w:left w:val="none" w:sz="0" w:space="0" w:color="auto"/>
            <w:bottom w:val="none" w:sz="0" w:space="0" w:color="auto"/>
            <w:right w:val="none" w:sz="0" w:space="0" w:color="auto"/>
          </w:divBdr>
        </w:div>
      </w:divsChild>
    </w:div>
    <w:div w:id="90663847">
      <w:bodyDiv w:val="1"/>
      <w:marLeft w:val="0"/>
      <w:marRight w:val="0"/>
      <w:marTop w:val="0"/>
      <w:marBottom w:val="0"/>
      <w:divBdr>
        <w:top w:val="none" w:sz="0" w:space="0" w:color="auto"/>
        <w:left w:val="none" w:sz="0" w:space="0" w:color="auto"/>
        <w:bottom w:val="none" w:sz="0" w:space="0" w:color="auto"/>
        <w:right w:val="none" w:sz="0" w:space="0" w:color="auto"/>
      </w:divBdr>
    </w:div>
    <w:div w:id="123082288">
      <w:bodyDiv w:val="1"/>
      <w:marLeft w:val="0"/>
      <w:marRight w:val="0"/>
      <w:marTop w:val="0"/>
      <w:marBottom w:val="0"/>
      <w:divBdr>
        <w:top w:val="none" w:sz="0" w:space="0" w:color="auto"/>
        <w:left w:val="none" w:sz="0" w:space="0" w:color="auto"/>
        <w:bottom w:val="none" w:sz="0" w:space="0" w:color="auto"/>
        <w:right w:val="none" w:sz="0" w:space="0" w:color="auto"/>
      </w:divBdr>
    </w:div>
    <w:div w:id="125586073">
      <w:bodyDiv w:val="1"/>
      <w:marLeft w:val="0"/>
      <w:marRight w:val="0"/>
      <w:marTop w:val="0"/>
      <w:marBottom w:val="0"/>
      <w:divBdr>
        <w:top w:val="none" w:sz="0" w:space="0" w:color="auto"/>
        <w:left w:val="none" w:sz="0" w:space="0" w:color="auto"/>
        <w:bottom w:val="none" w:sz="0" w:space="0" w:color="auto"/>
        <w:right w:val="none" w:sz="0" w:space="0" w:color="auto"/>
      </w:divBdr>
    </w:div>
    <w:div w:id="170531294">
      <w:bodyDiv w:val="1"/>
      <w:marLeft w:val="0"/>
      <w:marRight w:val="0"/>
      <w:marTop w:val="0"/>
      <w:marBottom w:val="0"/>
      <w:divBdr>
        <w:top w:val="none" w:sz="0" w:space="0" w:color="auto"/>
        <w:left w:val="none" w:sz="0" w:space="0" w:color="auto"/>
        <w:bottom w:val="none" w:sz="0" w:space="0" w:color="auto"/>
        <w:right w:val="none" w:sz="0" w:space="0" w:color="auto"/>
      </w:divBdr>
    </w:div>
    <w:div w:id="177931490">
      <w:bodyDiv w:val="1"/>
      <w:marLeft w:val="0"/>
      <w:marRight w:val="0"/>
      <w:marTop w:val="0"/>
      <w:marBottom w:val="0"/>
      <w:divBdr>
        <w:top w:val="none" w:sz="0" w:space="0" w:color="auto"/>
        <w:left w:val="none" w:sz="0" w:space="0" w:color="auto"/>
        <w:bottom w:val="none" w:sz="0" w:space="0" w:color="auto"/>
        <w:right w:val="none" w:sz="0" w:space="0" w:color="auto"/>
      </w:divBdr>
    </w:div>
    <w:div w:id="280956940">
      <w:bodyDiv w:val="1"/>
      <w:marLeft w:val="0"/>
      <w:marRight w:val="0"/>
      <w:marTop w:val="0"/>
      <w:marBottom w:val="0"/>
      <w:divBdr>
        <w:top w:val="none" w:sz="0" w:space="0" w:color="auto"/>
        <w:left w:val="none" w:sz="0" w:space="0" w:color="auto"/>
        <w:bottom w:val="none" w:sz="0" w:space="0" w:color="auto"/>
        <w:right w:val="none" w:sz="0" w:space="0" w:color="auto"/>
      </w:divBdr>
    </w:div>
    <w:div w:id="293491175">
      <w:bodyDiv w:val="1"/>
      <w:marLeft w:val="0"/>
      <w:marRight w:val="0"/>
      <w:marTop w:val="0"/>
      <w:marBottom w:val="0"/>
      <w:divBdr>
        <w:top w:val="none" w:sz="0" w:space="0" w:color="auto"/>
        <w:left w:val="none" w:sz="0" w:space="0" w:color="auto"/>
        <w:bottom w:val="none" w:sz="0" w:space="0" w:color="auto"/>
        <w:right w:val="none" w:sz="0" w:space="0" w:color="auto"/>
      </w:divBdr>
    </w:div>
    <w:div w:id="297489780">
      <w:bodyDiv w:val="1"/>
      <w:marLeft w:val="0"/>
      <w:marRight w:val="0"/>
      <w:marTop w:val="0"/>
      <w:marBottom w:val="0"/>
      <w:divBdr>
        <w:top w:val="none" w:sz="0" w:space="0" w:color="auto"/>
        <w:left w:val="none" w:sz="0" w:space="0" w:color="auto"/>
        <w:bottom w:val="none" w:sz="0" w:space="0" w:color="auto"/>
        <w:right w:val="none" w:sz="0" w:space="0" w:color="auto"/>
      </w:divBdr>
      <w:divsChild>
        <w:div w:id="359933130">
          <w:marLeft w:val="432"/>
          <w:marRight w:val="0"/>
          <w:marTop w:val="58"/>
          <w:marBottom w:val="0"/>
          <w:divBdr>
            <w:top w:val="none" w:sz="0" w:space="0" w:color="auto"/>
            <w:left w:val="none" w:sz="0" w:space="0" w:color="auto"/>
            <w:bottom w:val="none" w:sz="0" w:space="0" w:color="auto"/>
            <w:right w:val="none" w:sz="0" w:space="0" w:color="auto"/>
          </w:divBdr>
        </w:div>
        <w:div w:id="815493573">
          <w:marLeft w:val="432"/>
          <w:marRight w:val="0"/>
          <w:marTop w:val="58"/>
          <w:marBottom w:val="0"/>
          <w:divBdr>
            <w:top w:val="none" w:sz="0" w:space="0" w:color="auto"/>
            <w:left w:val="none" w:sz="0" w:space="0" w:color="auto"/>
            <w:bottom w:val="none" w:sz="0" w:space="0" w:color="auto"/>
            <w:right w:val="none" w:sz="0" w:space="0" w:color="auto"/>
          </w:divBdr>
        </w:div>
        <w:div w:id="1498570818">
          <w:marLeft w:val="432"/>
          <w:marRight w:val="0"/>
          <w:marTop w:val="58"/>
          <w:marBottom w:val="0"/>
          <w:divBdr>
            <w:top w:val="none" w:sz="0" w:space="0" w:color="auto"/>
            <w:left w:val="none" w:sz="0" w:space="0" w:color="auto"/>
            <w:bottom w:val="none" w:sz="0" w:space="0" w:color="auto"/>
            <w:right w:val="none" w:sz="0" w:space="0" w:color="auto"/>
          </w:divBdr>
        </w:div>
        <w:div w:id="1889225660">
          <w:marLeft w:val="432"/>
          <w:marRight w:val="0"/>
          <w:marTop w:val="58"/>
          <w:marBottom w:val="0"/>
          <w:divBdr>
            <w:top w:val="none" w:sz="0" w:space="0" w:color="auto"/>
            <w:left w:val="none" w:sz="0" w:space="0" w:color="auto"/>
            <w:bottom w:val="none" w:sz="0" w:space="0" w:color="auto"/>
            <w:right w:val="none" w:sz="0" w:space="0" w:color="auto"/>
          </w:divBdr>
        </w:div>
        <w:div w:id="1927498233">
          <w:marLeft w:val="432"/>
          <w:marRight w:val="0"/>
          <w:marTop w:val="58"/>
          <w:marBottom w:val="0"/>
          <w:divBdr>
            <w:top w:val="none" w:sz="0" w:space="0" w:color="auto"/>
            <w:left w:val="none" w:sz="0" w:space="0" w:color="auto"/>
            <w:bottom w:val="none" w:sz="0" w:space="0" w:color="auto"/>
            <w:right w:val="none" w:sz="0" w:space="0" w:color="auto"/>
          </w:divBdr>
        </w:div>
      </w:divsChild>
    </w:div>
    <w:div w:id="314115683">
      <w:bodyDiv w:val="1"/>
      <w:marLeft w:val="0"/>
      <w:marRight w:val="0"/>
      <w:marTop w:val="0"/>
      <w:marBottom w:val="0"/>
      <w:divBdr>
        <w:top w:val="none" w:sz="0" w:space="0" w:color="auto"/>
        <w:left w:val="none" w:sz="0" w:space="0" w:color="auto"/>
        <w:bottom w:val="none" w:sz="0" w:space="0" w:color="auto"/>
        <w:right w:val="none" w:sz="0" w:space="0" w:color="auto"/>
      </w:divBdr>
    </w:div>
    <w:div w:id="328094094">
      <w:bodyDiv w:val="1"/>
      <w:marLeft w:val="0"/>
      <w:marRight w:val="0"/>
      <w:marTop w:val="0"/>
      <w:marBottom w:val="0"/>
      <w:divBdr>
        <w:top w:val="none" w:sz="0" w:space="0" w:color="auto"/>
        <w:left w:val="none" w:sz="0" w:space="0" w:color="auto"/>
        <w:bottom w:val="none" w:sz="0" w:space="0" w:color="auto"/>
        <w:right w:val="none" w:sz="0" w:space="0" w:color="auto"/>
      </w:divBdr>
      <w:divsChild>
        <w:div w:id="1181702234">
          <w:marLeft w:val="418"/>
          <w:marRight w:val="0"/>
          <w:marTop w:val="58"/>
          <w:marBottom w:val="0"/>
          <w:divBdr>
            <w:top w:val="none" w:sz="0" w:space="0" w:color="auto"/>
            <w:left w:val="none" w:sz="0" w:space="0" w:color="auto"/>
            <w:bottom w:val="none" w:sz="0" w:space="0" w:color="auto"/>
            <w:right w:val="none" w:sz="0" w:space="0" w:color="auto"/>
          </w:divBdr>
        </w:div>
      </w:divsChild>
    </w:div>
    <w:div w:id="345640656">
      <w:bodyDiv w:val="1"/>
      <w:marLeft w:val="0"/>
      <w:marRight w:val="0"/>
      <w:marTop w:val="0"/>
      <w:marBottom w:val="0"/>
      <w:divBdr>
        <w:top w:val="none" w:sz="0" w:space="0" w:color="auto"/>
        <w:left w:val="none" w:sz="0" w:space="0" w:color="auto"/>
        <w:bottom w:val="none" w:sz="0" w:space="0" w:color="auto"/>
        <w:right w:val="none" w:sz="0" w:space="0" w:color="auto"/>
      </w:divBdr>
      <w:divsChild>
        <w:div w:id="463931764">
          <w:marLeft w:val="432"/>
          <w:marRight w:val="0"/>
          <w:marTop w:val="58"/>
          <w:marBottom w:val="0"/>
          <w:divBdr>
            <w:top w:val="none" w:sz="0" w:space="0" w:color="auto"/>
            <w:left w:val="none" w:sz="0" w:space="0" w:color="auto"/>
            <w:bottom w:val="none" w:sz="0" w:space="0" w:color="auto"/>
            <w:right w:val="none" w:sz="0" w:space="0" w:color="auto"/>
          </w:divBdr>
        </w:div>
        <w:div w:id="735738843">
          <w:marLeft w:val="432"/>
          <w:marRight w:val="0"/>
          <w:marTop w:val="58"/>
          <w:marBottom w:val="0"/>
          <w:divBdr>
            <w:top w:val="none" w:sz="0" w:space="0" w:color="auto"/>
            <w:left w:val="none" w:sz="0" w:space="0" w:color="auto"/>
            <w:bottom w:val="none" w:sz="0" w:space="0" w:color="auto"/>
            <w:right w:val="none" w:sz="0" w:space="0" w:color="auto"/>
          </w:divBdr>
        </w:div>
        <w:div w:id="1301033582">
          <w:marLeft w:val="432"/>
          <w:marRight w:val="0"/>
          <w:marTop w:val="58"/>
          <w:marBottom w:val="0"/>
          <w:divBdr>
            <w:top w:val="none" w:sz="0" w:space="0" w:color="auto"/>
            <w:left w:val="none" w:sz="0" w:space="0" w:color="auto"/>
            <w:bottom w:val="none" w:sz="0" w:space="0" w:color="auto"/>
            <w:right w:val="none" w:sz="0" w:space="0" w:color="auto"/>
          </w:divBdr>
        </w:div>
        <w:div w:id="1648779535">
          <w:marLeft w:val="432"/>
          <w:marRight w:val="0"/>
          <w:marTop w:val="58"/>
          <w:marBottom w:val="0"/>
          <w:divBdr>
            <w:top w:val="none" w:sz="0" w:space="0" w:color="auto"/>
            <w:left w:val="none" w:sz="0" w:space="0" w:color="auto"/>
            <w:bottom w:val="none" w:sz="0" w:space="0" w:color="auto"/>
            <w:right w:val="none" w:sz="0" w:space="0" w:color="auto"/>
          </w:divBdr>
        </w:div>
      </w:divsChild>
    </w:div>
    <w:div w:id="354892736">
      <w:bodyDiv w:val="1"/>
      <w:marLeft w:val="0"/>
      <w:marRight w:val="0"/>
      <w:marTop w:val="0"/>
      <w:marBottom w:val="0"/>
      <w:divBdr>
        <w:top w:val="none" w:sz="0" w:space="0" w:color="auto"/>
        <w:left w:val="none" w:sz="0" w:space="0" w:color="auto"/>
        <w:bottom w:val="none" w:sz="0" w:space="0" w:color="auto"/>
        <w:right w:val="none" w:sz="0" w:space="0" w:color="auto"/>
      </w:divBdr>
    </w:div>
    <w:div w:id="366836034">
      <w:bodyDiv w:val="1"/>
      <w:marLeft w:val="0"/>
      <w:marRight w:val="0"/>
      <w:marTop w:val="0"/>
      <w:marBottom w:val="0"/>
      <w:divBdr>
        <w:top w:val="none" w:sz="0" w:space="0" w:color="auto"/>
        <w:left w:val="none" w:sz="0" w:space="0" w:color="auto"/>
        <w:bottom w:val="none" w:sz="0" w:space="0" w:color="auto"/>
        <w:right w:val="none" w:sz="0" w:space="0" w:color="auto"/>
      </w:divBdr>
      <w:divsChild>
        <w:div w:id="837843807">
          <w:marLeft w:val="418"/>
          <w:marRight w:val="0"/>
          <w:marTop w:val="58"/>
          <w:marBottom w:val="0"/>
          <w:divBdr>
            <w:top w:val="none" w:sz="0" w:space="0" w:color="auto"/>
            <w:left w:val="none" w:sz="0" w:space="0" w:color="auto"/>
            <w:bottom w:val="none" w:sz="0" w:space="0" w:color="auto"/>
            <w:right w:val="none" w:sz="0" w:space="0" w:color="auto"/>
          </w:divBdr>
        </w:div>
        <w:div w:id="965740362">
          <w:marLeft w:val="418"/>
          <w:marRight w:val="0"/>
          <w:marTop w:val="58"/>
          <w:marBottom w:val="0"/>
          <w:divBdr>
            <w:top w:val="none" w:sz="0" w:space="0" w:color="auto"/>
            <w:left w:val="none" w:sz="0" w:space="0" w:color="auto"/>
            <w:bottom w:val="none" w:sz="0" w:space="0" w:color="auto"/>
            <w:right w:val="none" w:sz="0" w:space="0" w:color="auto"/>
          </w:divBdr>
        </w:div>
        <w:div w:id="996422628">
          <w:marLeft w:val="418"/>
          <w:marRight w:val="0"/>
          <w:marTop w:val="58"/>
          <w:marBottom w:val="0"/>
          <w:divBdr>
            <w:top w:val="none" w:sz="0" w:space="0" w:color="auto"/>
            <w:left w:val="none" w:sz="0" w:space="0" w:color="auto"/>
            <w:bottom w:val="none" w:sz="0" w:space="0" w:color="auto"/>
            <w:right w:val="none" w:sz="0" w:space="0" w:color="auto"/>
          </w:divBdr>
        </w:div>
      </w:divsChild>
    </w:div>
    <w:div w:id="368604420">
      <w:bodyDiv w:val="1"/>
      <w:marLeft w:val="0"/>
      <w:marRight w:val="0"/>
      <w:marTop w:val="0"/>
      <w:marBottom w:val="0"/>
      <w:divBdr>
        <w:top w:val="none" w:sz="0" w:space="0" w:color="auto"/>
        <w:left w:val="none" w:sz="0" w:space="0" w:color="auto"/>
        <w:bottom w:val="none" w:sz="0" w:space="0" w:color="auto"/>
        <w:right w:val="none" w:sz="0" w:space="0" w:color="auto"/>
      </w:divBdr>
    </w:div>
    <w:div w:id="382873272">
      <w:bodyDiv w:val="1"/>
      <w:marLeft w:val="0"/>
      <w:marRight w:val="0"/>
      <w:marTop w:val="0"/>
      <w:marBottom w:val="0"/>
      <w:divBdr>
        <w:top w:val="none" w:sz="0" w:space="0" w:color="auto"/>
        <w:left w:val="none" w:sz="0" w:space="0" w:color="auto"/>
        <w:bottom w:val="none" w:sz="0" w:space="0" w:color="auto"/>
        <w:right w:val="none" w:sz="0" w:space="0" w:color="auto"/>
      </w:divBdr>
    </w:div>
    <w:div w:id="387387199">
      <w:bodyDiv w:val="1"/>
      <w:marLeft w:val="0"/>
      <w:marRight w:val="0"/>
      <w:marTop w:val="0"/>
      <w:marBottom w:val="0"/>
      <w:divBdr>
        <w:top w:val="none" w:sz="0" w:space="0" w:color="auto"/>
        <w:left w:val="none" w:sz="0" w:space="0" w:color="auto"/>
        <w:bottom w:val="none" w:sz="0" w:space="0" w:color="auto"/>
        <w:right w:val="none" w:sz="0" w:space="0" w:color="auto"/>
      </w:divBdr>
    </w:div>
    <w:div w:id="427583560">
      <w:bodyDiv w:val="1"/>
      <w:marLeft w:val="0"/>
      <w:marRight w:val="0"/>
      <w:marTop w:val="0"/>
      <w:marBottom w:val="0"/>
      <w:divBdr>
        <w:top w:val="none" w:sz="0" w:space="0" w:color="auto"/>
        <w:left w:val="none" w:sz="0" w:space="0" w:color="auto"/>
        <w:bottom w:val="none" w:sz="0" w:space="0" w:color="auto"/>
        <w:right w:val="none" w:sz="0" w:space="0" w:color="auto"/>
      </w:divBdr>
    </w:div>
    <w:div w:id="450591571">
      <w:bodyDiv w:val="1"/>
      <w:marLeft w:val="0"/>
      <w:marRight w:val="0"/>
      <w:marTop w:val="0"/>
      <w:marBottom w:val="0"/>
      <w:divBdr>
        <w:top w:val="none" w:sz="0" w:space="0" w:color="auto"/>
        <w:left w:val="none" w:sz="0" w:space="0" w:color="auto"/>
        <w:bottom w:val="none" w:sz="0" w:space="0" w:color="auto"/>
        <w:right w:val="none" w:sz="0" w:space="0" w:color="auto"/>
      </w:divBdr>
    </w:div>
    <w:div w:id="472987724">
      <w:bodyDiv w:val="1"/>
      <w:marLeft w:val="0"/>
      <w:marRight w:val="0"/>
      <w:marTop w:val="0"/>
      <w:marBottom w:val="0"/>
      <w:divBdr>
        <w:top w:val="none" w:sz="0" w:space="0" w:color="auto"/>
        <w:left w:val="none" w:sz="0" w:space="0" w:color="auto"/>
        <w:bottom w:val="none" w:sz="0" w:space="0" w:color="auto"/>
        <w:right w:val="none" w:sz="0" w:space="0" w:color="auto"/>
      </w:divBdr>
    </w:div>
    <w:div w:id="530383679">
      <w:bodyDiv w:val="1"/>
      <w:marLeft w:val="0"/>
      <w:marRight w:val="0"/>
      <w:marTop w:val="0"/>
      <w:marBottom w:val="0"/>
      <w:divBdr>
        <w:top w:val="none" w:sz="0" w:space="0" w:color="auto"/>
        <w:left w:val="none" w:sz="0" w:space="0" w:color="auto"/>
        <w:bottom w:val="none" w:sz="0" w:space="0" w:color="auto"/>
        <w:right w:val="none" w:sz="0" w:space="0" w:color="auto"/>
      </w:divBdr>
      <w:divsChild>
        <w:div w:id="619604077">
          <w:marLeft w:val="418"/>
          <w:marRight w:val="0"/>
          <w:marTop w:val="58"/>
          <w:marBottom w:val="0"/>
          <w:divBdr>
            <w:top w:val="none" w:sz="0" w:space="0" w:color="auto"/>
            <w:left w:val="none" w:sz="0" w:space="0" w:color="auto"/>
            <w:bottom w:val="none" w:sz="0" w:space="0" w:color="auto"/>
            <w:right w:val="none" w:sz="0" w:space="0" w:color="auto"/>
          </w:divBdr>
        </w:div>
        <w:div w:id="1060862607">
          <w:marLeft w:val="418"/>
          <w:marRight w:val="0"/>
          <w:marTop w:val="58"/>
          <w:marBottom w:val="0"/>
          <w:divBdr>
            <w:top w:val="none" w:sz="0" w:space="0" w:color="auto"/>
            <w:left w:val="none" w:sz="0" w:space="0" w:color="auto"/>
            <w:bottom w:val="none" w:sz="0" w:space="0" w:color="auto"/>
            <w:right w:val="none" w:sz="0" w:space="0" w:color="auto"/>
          </w:divBdr>
        </w:div>
        <w:div w:id="1573158752">
          <w:marLeft w:val="418"/>
          <w:marRight w:val="0"/>
          <w:marTop w:val="58"/>
          <w:marBottom w:val="0"/>
          <w:divBdr>
            <w:top w:val="none" w:sz="0" w:space="0" w:color="auto"/>
            <w:left w:val="none" w:sz="0" w:space="0" w:color="auto"/>
            <w:bottom w:val="none" w:sz="0" w:space="0" w:color="auto"/>
            <w:right w:val="none" w:sz="0" w:space="0" w:color="auto"/>
          </w:divBdr>
        </w:div>
        <w:div w:id="2020766539">
          <w:marLeft w:val="418"/>
          <w:marRight w:val="0"/>
          <w:marTop w:val="58"/>
          <w:marBottom w:val="0"/>
          <w:divBdr>
            <w:top w:val="none" w:sz="0" w:space="0" w:color="auto"/>
            <w:left w:val="none" w:sz="0" w:space="0" w:color="auto"/>
            <w:bottom w:val="none" w:sz="0" w:space="0" w:color="auto"/>
            <w:right w:val="none" w:sz="0" w:space="0" w:color="auto"/>
          </w:divBdr>
        </w:div>
      </w:divsChild>
    </w:div>
    <w:div w:id="531695403">
      <w:bodyDiv w:val="1"/>
      <w:marLeft w:val="0"/>
      <w:marRight w:val="0"/>
      <w:marTop w:val="0"/>
      <w:marBottom w:val="0"/>
      <w:divBdr>
        <w:top w:val="none" w:sz="0" w:space="0" w:color="auto"/>
        <w:left w:val="none" w:sz="0" w:space="0" w:color="auto"/>
        <w:bottom w:val="none" w:sz="0" w:space="0" w:color="auto"/>
        <w:right w:val="none" w:sz="0" w:space="0" w:color="auto"/>
      </w:divBdr>
    </w:div>
    <w:div w:id="540441930">
      <w:bodyDiv w:val="1"/>
      <w:marLeft w:val="0"/>
      <w:marRight w:val="0"/>
      <w:marTop w:val="0"/>
      <w:marBottom w:val="0"/>
      <w:divBdr>
        <w:top w:val="none" w:sz="0" w:space="0" w:color="auto"/>
        <w:left w:val="none" w:sz="0" w:space="0" w:color="auto"/>
        <w:bottom w:val="none" w:sz="0" w:space="0" w:color="auto"/>
        <w:right w:val="none" w:sz="0" w:space="0" w:color="auto"/>
      </w:divBdr>
      <w:divsChild>
        <w:div w:id="1881168710">
          <w:marLeft w:val="418"/>
          <w:marRight w:val="0"/>
          <w:marTop w:val="58"/>
          <w:marBottom w:val="0"/>
          <w:divBdr>
            <w:top w:val="none" w:sz="0" w:space="0" w:color="auto"/>
            <w:left w:val="none" w:sz="0" w:space="0" w:color="auto"/>
            <w:bottom w:val="none" w:sz="0" w:space="0" w:color="auto"/>
            <w:right w:val="none" w:sz="0" w:space="0" w:color="auto"/>
          </w:divBdr>
        </w:div>
      </w:divsChild>
    </w:div>
    <w:div w:id="590436634">
      <w:bodyDiv w:val="1"/>
      <w:marLeft w:val="0"/>
      <w:marRight w:val="0"/>
      <w:marTop w:val="0"/>
      <w:marBottom w:val="0"/>
      <w:divBdr>
        <w:top w:val="none" w:sz="0" w:space="0" w:color="auto"/>
        <w:left w:val="none" w:sz="0" w:space="0" w:color="auto"/>
        <w:bottom w:val="none" w:sz="0" w:space="0" w:color="auto"/>
        <w:right w:val="none" w:sz="0" w:space="0" w:color="auto"/>
      </w:divBdr>
      <w:divsChild>
        <w:div w:id="281693178">
          <w:marLeft w:val="432"/>
          <w:marRight w:val="0"/>
          <w:marTop w:val="58"/>
          <w:marBottom w:val="0"/>
          <w:divBdr>
            <w:top w:val="none" w:sz="0" w:space="0" w:color="auto"/>
            <w:left w:val="none" w:sz="0" w:space="0" w:color="auto"/>
            <w:bottom w:val="none" w:sz="0" w:space="0" w:color="auto"/>
            <w:right w:val="none" w:sz="0" w:space="0" w:color="auto"/>
          </w:divBdr>
        </w:div>
        <w:div w:id="319384952">
          <w:marLeft w:val="432"/>
          <w:marRight w:val="0"/>
          <w:marTop w:val="58"/>
          <w:marBottom w:val="0"/>
          <w:divBdr>
            <w:top w:val="none" w:sz="0" w:space="0" w:color="auto"/>
            <w:left w:val="none" w:sz="0" w:space="0" w:color="auto"/>
            <w:bottom w:val="none" w:sz="0" w:space="0" w:color="auto"/>
            <w:right w:val="none" w:sz="0" w:space="0" w:color="auto"/>
          </w:divBdr>
        </w:div>
        <w:div w:id="592477209">
          <w:marLeft w:val="432"/>
          <w:marRight w:val="0"/>
          <w:marTop w:val="58"/>
          <w:marBottom w:val="0"/>
          <w:divBdr>
            <w:top w:val="none" w:sz="0" w:space="0" w:color="auto"/>
            <w:left w:val="none" w:sz="0" w:space="0" w:color="auto"/>
            <w:bottom w:val="none" w:sz="0" w:space="0" w:color="auto"/>
            <w:right w:val="none" w:sz="0" w:space="0" w:color="auto"/>
          </w:divBdr>
        </w:div>
        <w:div w:id="618336558">
          <w:marLeft w:val="432"/>
          <w:marRight w:val="0"/>
          <w:marTop w:val="58"/>
          <w:marBottom w:val="0"/>
          <w:divBdr>
            <w:top w:val="none" w:sz="0" w:space="0" w:color="auto"/>
            <w:left w:val="none" w:sz="0" w:space="0" w:color="auto"/>
            <w:bottom w:val="none" w:sz="0" w:space="0" w:color="auto"/>
            <w:right w:val="none" w:sz="0" w:space="0" w:color="auto"/>
          </w:divBdr>
        </w:div>
        <w:div w:id="739055942">
          <w:marLeft w:val="432"/>
          <w:marRight w:val="0"/>
          <w:marTop w:val="58"/>
          <w:marBottom w:val="0"/>
          <w:divBdr>
            <w:top w:val="none" w:sz="0" w:space="0" w:color="auto"/>
            <w:left w:val="none" w:sz="0" w:space="0" w:color="auto"/>
            <w:bottom w:val="none" w:sz="0" w:space="0" w:color="auto"/>
            <w:right w:val="none" w:sz="0" w:space="0" w:color="auto"/>
          </w:divBdr>
        </w:div>
        <w:div w:id="1218471147">
          <w:marLeft w:val="432"/>
          <w:marRight w:val="0"/>
          <w:marTop w:val="58"/>
          <w:marBottom w:val="0"/>
          <w:divBdr>
            <w:top w:val="none" w:sz="0" w:space="0" w:color="auto"/>
            <w:left w:val="none" w:sz="0" w:space="0" w:color="auto"/>
            <w:bottom w:val="none" w:sz="0" w:space="0" w:color="auto"/>
            <w:right w:val="none" w:sz="0" w:space="0" w:color="auto"/>
          </w:divBdr>
        </w:div>
        <w:div w:id="1250702205">
          <w:marLeft w:val="432"/>
          <w:marRight w:val="0"/>
          <w:marTop w:val="58"/>
          <w:marBottom w:val="0"/>
          <w:divBdr>
            <w:top w:val="none" w:sz="0" w:space="0" w:color="auto"/>
            <w:left w:val="none" w:sz="0" w:space="0" w:color="auto"/>
            <w:bottom w:val="none" w:sz="0" w:space="0" w:color="auto"/>
            <w:right w:val="none" w:sz="0" w:space="0" w:color="auto"/>
          </w:divBdr>
        </w:div>
        <w:div w:id="1269463389">
          <w:marLeft w:val="432"/>
          <w:marRight w:val="0"/>
          <w:marTop w:val="58"/>
          <w:marBottom w:val="0"/>
          <w:divBdr>
            <w:top w:val="none" w:sz="0" w:space="0" w:color="auto"/>
            <w:left w:val="none" w:sz="0" w:space="0" w:color="auto"/>
            <w:bottom w:val="none" w:sz="0" w:space="0" w:color="auto"/>
            <w:right w:val="none" w:sz="0" w:space="0" w:color="auto"/>
          </w:divBdr>
        </w:div>
        <w:div w:id="1567254523">
          <w:marLeft w:val="432"/>
          <w:marRight w:val="0"/>
          <w:marTop w:val="58"/>
          <w:marBottom w:val="0"/>
          <w:divBdr>
            <w:top w:val="none" w:sz="0" w:space="0" w:color="auto"/>
            <w:left w:val="none" w:sz="0" w:space="0" w:color="auto"/>
            <w:bottom w:val="none" w:sz="0" w:space="0" w:color="auto"/>
            <w:right w:val="none" w:sz="0" w:space="0" w:color="auto"/>
          </w:divBdr>
        </w:div>
        <w:div w:id="1777675249">
          <w:marLeft w:val="432"/>
          <w:marRight w:val="0"/>
          <w:marTop w:val="58"/>
          <w:marBottom w:val="0"/>
          <w:divBdr>
            <w:top w:val="none" w:sz="0" w:space="0" w:color="auto"/>
            <w:left w:val="none" w:sz="0" w:space="0" w:color="auto"/>
            <w:bottom w:val="none" w:sz="0" w:space="0" w:color="auto"/>
            <w:right w:val="none" w:sz="0" w:space="0" w:color="auto"/>
          </w:divBdr>
        </w:div>
      </w:divsChild>
    </w:div>
    <w:div w:id="607354699">
      <w:bodyDiv w:val="1"/>
      <w:marLeft w:val="0"/>
      <w:marRight w:val="0"/>
      <w:marTop w:val="0"/>
      <w:marBottom w:val="0"/>
      <w:divBdr>
        <w:top w:val="none" w:sz="0" w:space="0" w:color="auto"/>
        <w:left w:val="none" w:sz="0" w:space="0" w:color="auto"/>
        <w:bottom w:val="none" w:sz="0" w:space="0" w:color="auto"/>
        <w:right w:val="none" w:sz="0" w:space="0" w:color="auto"/>
      </w:divBdr>
      <w:divsChild>
        <w:div w:id="1964387892">
          <w:marLeft w:val="418"/>
          <w:marRight w:val="0"/>
          <w:marTop w:val="58"/>
          <w:marBottom w:val="0"/>
          <w:divBdr>
            <w:top w:val="none" w:sz="0" w:space="0" w:color="auto"/>
            <w:left w:val="none" w:sz="0" w:space="0" w:color="auto"/>
            <w:bottom w:val="none" w:sz="0" w:space="0" w:color="auto"/>
            <w:right w:val="none" w:sz="0" w:space="0" w:color="auto"/>
          </w:divBdr>
        </w:div>
      </w:divsChild>
    </w:div>
    <w:div w:id="624655975">
      <w:bodyDiv w:val="1"/>
      <w:marLeft w:val="0"/>
      <w:marRight w:val="0"/>
      <w:marTop w:val="0"/>
      <w:marBottom w:val="0"/>
      <w:divBdr>
        <w:top w:val="none" w:sz="0" w:space="0" w:color="auto"/>
        <w:left w:val="none" w:sz="0" w:space="0" w:color="auto"/>
        <w:bottom w:val="none" w:sz="0" w:space="0" w:color="auto"/>
        <w:right w:val="none" w:sz="0" w:space="0" w:color="auto"/>
      </w:divBdr>
    </w:div>
    <w:div w:id="635188066">
      <w:bodyDiv w:val="1"/>
      <w:marLeft w:val="0"/>
      <w:marRight w:val="0"/>
      <w:marTop w:val="0"/>
      <w:marBottom w:val="0"/>
      <w:divBdr>
        <w:top w:val="none" w:sz="0" w:space="0" w:color="auto"/>
        <w:left w:val="none" w:sz="0" w:space="0" w:color="auto"/>
        <w:bottom w:val="none" w:sz="0" w:space="0" w:color="auto"/>
        <w:right w:val="none" w:sz="0" w:space="0" w:color="auto"/>
      </w:divBdr>
    </w:div>
    <w:div w:id="668599437">
      <w:bodyDiv w:val="1"/>
      <w:marLeft w:val="0"/>
      <w:marRight w:val="0"/>
      <w:marTop w:val="0"/>
      <w:marBottom w:val="0"/>
      <w:divBdr>
        <w:top w:val="none" w:sz="0" w:space="0" w:color="auto"/>
        <w:left w:val="none" w:sz="0" w:space="0" w:color="auto"/>
        <w:bottom w:val="none" w:sz="0" w:space="0" w:color="auto"/>
        <w:right w:val="none" w:sz="0" w:space="0" w:color="auto"/>
      </w:divBdr>
    </w:div>
    <w:div w:id="696392133">
      <w:bodyDiv w:val="1"/>
      <w:marLeft w:val="0"/>
      <w:marRight w:val="0"/>
      <w:marTop w:val="0"/>
      <w:marBottom w:val="0"/>
      <w:divBdr>
        <w:top w:val="none" w:sz="0" w:space="0" w:color="auto"/>
        <w:left w:val="none" w:sz="0" w:space="0" w:color="auto"/>
        <w:bottom w:val="none" w:sz="0" w:space="0" w:color="auto"/>
        <w:right w:val="none" w:sz="0" w:space="0" w:color="auto"/>
      </w:divBdr>
      <w:divsChild>
        <w:div w:id="657995617">
          <w:marLeft w:val="418"/>
          <w:marRight w:val="0"/>
          <w:marTop w:val="58"/>
          <w:marBottom w:val="0"/>
          <w:divBdr>
            <w:top w:val="none" w:sz="0" w:space="0" w:color="auto"/>
            <w:left w:val="none" w:sz="0" w:space="0" w:color="auto"/>
            <w:bottom w:val="none" w:sz="0" w:space="0" w:color="auto"/>
            <w:right w:val="none" w:sz="0" w:space="0" w:color="auto"/>
          </w:divBdr>
        </w:div>
        <w:div w:id="786776570">
          <w:marLeft w:val="418"/>
          <w:marRight w:val="0"/>
          <w:marTop w:val="58"/>
          <w:marBottom w:val="0"/>
          <w:divBdr>
            <w:top w:val="none" w:sz="0" w:space="0" w:color="auto"/>
            <w:left w:val="none" w:sz="0" w:space="0" w:color="auto"/>
            <w:bottom w:val="none" w:sz="0" w:space="0" w:color="auto"/>
            <w:right w:val="none" w:sz="0" w:space="0" w:color="auto"/>
          </w:divBdr>
        </w:div>
        <w:div w:id="840244928">
          <w:marLeft w:val="418"/>
          <w:marRight w:val="0"/>
          <w:marTop w:val="58"/>
          <w:marBottom w:val="0"/>
          <w:divBdr>
            <w:top w:val="none" w:sz="0" w:space="0" w:color="auto"/>
            <w:left w:val="none" w:sz="0" w:space="0" w:color="auto"/>
            <w:bottom w:val="none" w:sz="0" w:space="0" w:color="auto"/>
            <w:right w:val="none" w:sz="0" w:space="0" w:color="auto"/>
          </w:divBdr>
        </w:div>
        <w:div w:id="867371857">
          <w:marLeft w:val="418"/>
          <w:marRight w:val="0"/>
          <w:marTop w:val="58"/>
          <w:marBottom w:val="0"/>
          <w:divBdr>
            <w:top w:val="none" w:sz="0" w:space="0" w:color="auto"/>
            <w:left w:val="none" w:sz="0" w:space="0" w:color="auto"/>
            <w:bottom w:val="none" w:sz="0" w:space="0" w:color="auto"/>
            <w:right w:val="none" w:sz="0" w:space="0" w:color="auto"/>
          </w:divBdr>
        </w:div>
        <w:div w:id="1824739862">
          <w:marLeft w:val="418"/>
          <w:marRight w:val="0"/>
          <w:marTop w:val="58"/>
          <w:marBottom w:val="0"/>
          <w:divBdr>
            <w:top w:val="none" w:sz="0" w:space="0" w:color="auto"/>
            <w:left w:val="none" w:sz="0" w:space="0" w:color="auto"/>
            <w:bottom w:val="none" w:sz="0" w:space="0" w:color="auto"/>
            <w:right w:val="none" w:sz="0" w:space="0" w:color="auto"/>
          </w:divBdr>
        </w:div>
      </w:divsChild>
    </w:div>
    <w:div w:id="708607772">
      <w:bodyDiv w:val="1"/>
      <w:marLeft w:val="0"/>
      <w:marRight w:val="0"/>
      <w:marTop w:val="0"/>
      <w:marBottom w:val="0"/>
      <w:divBdr>
        <w:top w:val="none" w:sz="0" w:space="0" w:color="auto"/>
        <w:left w:val="none" w:sz="0" w:space="0" w:color="auto"/>
        <w:bottom w:val="none" w:sz="0" w:space="0" w:color="auto"/>
        <w:right w:val="none" w:sz="0" w:space="0" w:color="auto"/>
      </w:divBdr>
      <w:divsChild>
        <w:div w:id="158234010">
          <w:marLeft w:val="432"/>
          <w:marRight w:val="0"/>
          <w:marTop w:val="58"/>
          <w:marBottom w:val="0"/>
          <w:divBdr>
            <w:top w:val="none" w:sz="0" w:space="0" w:color="auto"/>
            <w:left w:val="none" w:sz="0" w:space="0" w:color="auto"/>
            <w:bottom w:val="none" w:sz="0" w:space="0" w:color="auto"/>
            <w:right w:val="none" w:sz="0" w:space="0" w:color="auto"/>
          </w:divBdr>
        </w:div>
        <w:div w:id="163012301">
          <w:marLeft w:val="432"/>
          <w:marRight w:val="0"/>
          <w:marTop w:val="58"/>
          <w:marBottom w:val="0"/>
          <w:divBdr>
            <w:top w:val="none" w:sz="0" w:space="0" w:color="auto"/>
            <w:left w:val="none" w:sz="0" w:space="0" w:color="auto"/>
            <w:bottom w:val="none" w:sz="0" w:space="0" w:color="auto"/>
            <w:right w:val="none" w:sz="0" w:space="0" w:color="auto"/>
          </w:divBdr>
        </w:div>
        <w:div w:id="377974924">
          <w:marLeft w:val="432"/>
          <w:marRight w:val="0"/>
          <w:marTop w:val="58"/>
          <w:marBottom w:val="0"/>
          <w:divBdr>
            <w:top w:val="none" w:sz="0" w:space="0" w:color="auto"/>
            <w:left w:val="none" w:sz="0" w:space="0" w:color="auto"/>
            <w:bottom w:val="none" w:sz="0" w:space="0" w:color="auto"/>
            <w:right w:val="none" w:sz="0" w:space="0" w:color="auto"/>
          </w:divBdr>
        </w:div>
        <w:div w:id="859078424">
          <w:marLeft w:val="432"/>
          <w:marRight w:val="0"/>
          <w:marTop w:val="58"/>
          <w:marBottom w:val="0"/>
          <w:divBdr>
            <w:top w:val="none" w:sz="0" w:space="0" w:color="auto"/>
            <w:left w:val="none" w:sz="0" w:space="0" w:color="auto"/>
            <w:bottom w:val="none" w:sz="0" w:space="0" w:color="auto"/>
            <w:right w:val="none" w:sz="0" w:space="0" w:color="auto"/>
          </w:divBdr>
        </w:div>
        <w:div w:id="871307386">
          <w:marLeft w:val="432"/>
          <w:marRight w:val="0"/>
          <w:marTop w:val="58"/>
          <w:marBottom w:val="0"/>
          <w:divBdr>
            <w:top w:val="none" w:sz="0" w:space="0" w:color="auto"/>
            <w:left w:val="none" w:sz="0" w:space="0" w:color="auto"/>
            <w:bottom w:val="none" w:sz="0" w:space="0" w:color="auto"/>
            <w:right w:val="none" w:sz="0" w:space="0" w:color="auto"/>
          </w:divBdr>
        </w:div>
        <w:div w:id="1406302624">
          <w:marLeft w:val="432"/>
          <w:marRight w:val="0"/>
          <w:marTop w:val="58"/>
          <w:marBottom w:val="0"/>
          <w:divBdr>
            <w:top w:val="none" w:sz="0" w:space="0" w:color="auto"/>
            <w:left w:val="none" w:sz="0" w:space="0" w:color="auto"/>
            <w:bottom w:val="none" w:sz="0" w:space="0" w:color="auto"/>
            <w:right w:val="none" w:sz="0" w:space="0" w:color="auto"/>
          </w:divBdr>
        </w:div>
        <w:div w:id="1548445943">
          <w:marLeft w:val="432"/>
          <w:marRight w:val="0"/>
          <w:marTop w:val="58"/>
          <w:marBottom w:val="0"/>
          <w:divBdr>
            <w:top w:val="none" w:sz="0" w:space="0" w:color="auto"/>
            <w:left w:val="none" w:sz="0" w:space="0" w:color="auto"/>
            <w:bottom w:val="none" w:sz="0" w:space="0" w:color="auto"/>
            <w:right w:val="none" w:sz="0" w:space="0" w:color="auto"/>
          </w:divBdr>
        </w:div>
        <w:div w:id="1678341990">
          <w:marLeft w:val="432"/>
          <w:marRight w:val="0"/>
          <w:marTop w:val="58"/>
          <w:marBottom w:val="0"/>
          <w:divBdr>
            <w:top w:val="none" w:sz="0" w:space="0" w:color="auto"/>
            <w:left w:val="none" w:sz="0" w:space="0" w:color="auto"/>
            <w:bottom w:val="none" w:sz="0" w:space="0" w:color="auto"/>
            <w:right w:val="none" w:sz="0" w:space="0" w:color="auto"/>
          </w:divBdr>
        </w:div>
        <w:div w:id="1811556586">
          <w:marLeft w:val="432"/>
          <w:marRight w:val="0"/>
          <w:marTop w:val="58"/>
          <w:marBottom w:val="0"/>
          <w:divBdr>
            <w:top w:val="none" w:sz="0" w:space="0" w:color="auto"/>
            <w:left w:val="none" w:sz="0" w:space="0" w:color="auto"/>
            <w:bottom w:val="none" w:sz="0" w:space="0" w:color="auto"/>
            <w:right w:val="none" w:sz="0" w:space="0" w:color="auto"/>
          </w:divBdr>
        </w:div>
      </w:divsChild>
    </w:div>
    <w:div w:id="739211444">
      <w:bodyDiv w:val="1"/>
      <w:marLeft w:val="0"/>
      <w:marRight w:val="0"/>
      <w:marTop w:val="0"/>
      <w:marBottom w:val="0"/>
      <w:divBdr>
        <w:top w:val="none" w:sz="0" w:space="0" w:color="auto"/>
        <w:left w:val="none" w:sz="0" w:space="0" w:color="auto"/>
        <w:bottom w:val="none" w:sz="0" w:space="0" w:color="auto"/>
        <w:right w:val="none" w:sz="0" w:space="0" w:color="auto"/>
      </w:divBdr>
    </w:div>
    <w:div w:id="821508236">
      <w:bodyDiv w:val="1"/>
      <w:marLeft w:val="0"/>
      <w:marRight w:val="0"/>
      <w:marTop w:val="0"/>
      <w:marBottom w:val="0"/>
      <w:divBdr>
        <w:top w:val="none" w:sz="0" w:space="0" w:color="auto"/>
        <w:left w:val="none" w:sz="0" w:space="0" w:color="auto"/>
        <w:bottom w:val="none" w:sz="0" w:space="0" w:color="auto"/>
        <w:right w:val="none" w:sz="0" w:space="0" w:color="auto"/>
      </w:divBdr>
      <w:divsChild>
        <w:div w:id="1610236830">
          <w:marLeft w:val="418"/>
          <w:marRight w:val="0"/>
          <w:marTop w:val="58"/>
          <w:marBottom w:val="0"/>
          <w:divBdr>
            <w:top w:val="none" w:sz="0" w:space="0" w:color="auto"/>
            <w:left w:val="none" w:sz="0" w:space="0" w:color="auto"/>
            <w:bottom w:val="none" w:sz="0" w:space="0" w:color="auto"/>
            <w:right w:val="none" w:sz="0" w:space="0" w:color="auto"/>
          </w:divBdr>
        </w:div>
      </w:divsChild>
    </w:div>
    <w:div w:id="844898439">
      <w:bodyDiv w:val="1"/>
      <w:marLeft w:val="0"/>
      <w:marRight w:val="0"/>
      <w:marTop w:val="0"/>
      <w:marBottom w:val="0"/>
      <w:divBdr>
        <w:top w:val="none" w:sz="0" w:space="0" w:color="auto"/>
        <w:left w:val="none" w:sz="0" w:space="0" w:color="auto"/>
        <w:bottom w:val="none" w:sz="0" w:space="0" w:color="auto"/>
        <w:right w:val="none" w:sz="0" w:space="0" w:color="auto"/>
      </w:divBdr>
    </w:div>
    <w:div w:id="855654498">
      <w:bodyDiv w:val="1"/>
      <w:marLeft w:val="0"/>
      <w:marRight w:val="0"/>
      <w:marTop w:val="0"/>
      <w:marBottom w:val="0"/>
      <w:divBdr>
        <w:top w:val="none" w:sz="0" w:space="0" w:color="auto"/>
        <w:left w:val="none" w:sz="0" w:space="0" w:color="auto"/>
        <w:bottom w:val="none" w:sz="0" w:space="0" w:color="auto"/>
        <w:right w:val="none" w:sz="0" w:space="0" w:color="auto"/>
      </w:divBdr>
    </w:div>
    <w:div w:id="878399368">
      <w:bodyDiv w:val="1"/>
      <w:marLeft w:val="0"/>
      <w:marRight w:val="0"/>
      <w:marTop w:val="0"/>
      <w:marBottom w:val="0"/>
      <w:divBdr>
        <w:top w:val="none" w:sz="0" w:space="0" w:color="auto"/>
        <w:left w:val="none" w:sz="0" w:space="0" w:color="auto"/>
        <w:bottom w:val="none" w:sz="0" w:space="0" w:color="auto"/>
        <w:right w:val="none" w:sz="0" w:space="0" w:color="auto"/>
      </w:divBdr>
    </w:div>
    <w:div w:id="903217478">
      <w:bodyDiv w:val="1"/>
      <w:marLeft w:val="0"/>
      <w:marRight w:val="0"/>
      <w:marTop w:val="0"/>
      <w:marBottom w:val="0"/>
      <w:divBdr>
        <w:top w:val="none" w:sz="0" w:space="0" w:color="auto"/>
        <w:left w:val="none" w:sz="0" w:space="0" w:color="auto"/>
        <w:bottom w:val="none" w:sz="0" w:space="0" w:color="auto"/>
        <w:right w:val="none" w:sz="0" w:space="0" w:color="auto"/>
      </w:divBdr>
      <w:divsChild>
        <w:div w:id="405610853">
          <w:marLeft w:val="418"/>
          <w:marRight w:val="0"/>
          <w:marTop w:val="58"/>
          <w:marBottom w:val="0"/>
          <w:divBdr>
            <w:top w:val="none" w:sz="0" w:space="0" w:color="auto"/>
            <w:left w:val="none" w:sz="0" w:space="0" w:color="auto"/>
            <w:bottom w:val="none" w:sz="0" w:space="0" w:color="auto"/>
            <w:right w:val="none" w:sz="0" w:space="0" w:color="auto"/>
          </w:divBdr>
        </w:div>
        <w:div w:id="974990827">
          <w:marLeft w:val="418"/>
          <w:marRight w:val="0"/>
          <w:marTop w:val="58"/>
          <w:marBottom w:val="0"/>
          <w:divBdr>
            <w:top w:val="none" w:sz="0" w:space="0" w:color="auto"/>
            <w:left w:val="none" w:sz="0" w:space="0" w:color="auto"/>
            <w:bottom w:val="none" w:sz="0" w:space="0" w:color="auto"/>
            <w:right w:val="none" w:sz="0" w:space="0" w:color="auto"/>
          </w:divBdr>
        </w:div>
      </w:divsChild>
    </w:div>
    <w:div w:id="918447204">
      <w:bodyDiv w:val="1"/>
      <w:marLeft w:val="0"/>
      <w:marRight w:val="0"/>
      <w:marTop w:val="0"/>
      <w:marBottom w:val="0"/>
      <w:divBdr>
        <w:top w:val="none" w:sz="0" w:space="0" w:color="auto"/>
        <w:left w:val="none" w:sz="0" w:space="0" w:color="auto"/>
        <w:bottom w:val="none" w:sz="0" w:space="0" w:color="auto"/>
        <w:right w:val="none" w:sz="0" w:space="0" w:color="auto"/>
      </w:divBdr>
    </w:div>
    <w:div w:id="935015568">
      <w:bodyDiv w:val="1"/>
      <w:marLeft w:val="0"/>
      <w:marRight w:val="0"/>
      <w:marTop w:val="0"/>
      <w:marBottom w:val="0"/>
      <w:divBdr>
        <w:top w:val="none" w:sz="0" w:space="0" w:color="auto"/>
        <w:left w:val="none" w:sz="0" w:space="0" w:color="auto"/>
        <w:bottom w:val="none" w:sz="0" w:space="0" w:color="auto"/>
        <w:right w:val="none" w:sz="0" w:space="0" w:color="auto"/>
      </w:divBdr>
    </w:div>
    <w:div w:id="943658244">
      <w:bodyDiv w:val="1"/>
      <w:marLeft w:val="0"/>
      <w:marRight w:val="0"/>
      <w:marTop w:val="0"/>
      <w:marBottom w:val="0"/>
      <w:divBdr>
        <w:top w:val="none" w:sz="0" w:space="0" w:color="auto"/>
        <w:left w:val="none" w:sz="0" w:space="0" w:color="auto"/>
        <w:bottom w:val="none" w:sz="0" w:space="0" w:color="auto"/>
        <w:right w:val="none" w:sz="0" w:space="0" w:color="auto"/>
      </w:divBdr>
    </w:div>
    <w:div w:id="944968542">
      <w:bodyDiv w:val="1"/>
      <w:marLeft w:val="0"/>
      <w:marRight w:val="0"/>
      <w:marTop w:val="0"/>
      <w:marBottom w:val="0"/>
      <w:divBdr>
        <w:top w:val="none" w:sz="0" w:space="0" w:color="auto"/>
        <w:left w:val="none" w:sz="0" w:space="0" w:color="auto"/>
        <w:bottom w:val="none" w:sz="0" w:space="0" w:color="auto"/>
        <w:right w:val="none" w:sz="0" w:space="0" w:color="auto"/>
      </w:divBdr>
    </w:div>
    <w:div w:id="957756553">
      <w:bodyDiv w:val="1"/>
      <w:marLeft w:val="0"/>
      <w:marRight w:val="0"/>
      <w:marTop w:val="0"/>
      <w:marBottom w:val="0"/>
      <w:divBdr>
        <w:top w:val="none" w:sz="0" w:space="0" w:color="auto"/>
        <w:left w:val="none" w:sz="0" w:space="0" w:color="auto"/>
        <w:bottom w:val="none" w:sz="0" w:space="0" w:color="auto"/>
        <w:right w:val="none" w:sz="0" w:space="0" w:color="auto"/>
      </w:divBdr>
      <w:divsChild>
        <w:div w:id="1470711414">
          <w:marLeft w:val="418"/>
          <w:marRight w:val="0"/>
          <w:marTop w:val="58"/>
          <w:marBottom w:val="0"/>
          <w:divBdr>
            <w:top w:val="none" w:sz="0" w:space="0" w:color="auto"/>
            <w:left w:val="none" w:sz="0" w:space="0" w:color="auto"/>
            <w:bottom w:val="none" w:sz="0" w:space="0" w:color="auto"/>
            <w:right w:val="none" w:sz="0" w:space="0" w:color="auto"/>
          </w:divBdr>
        </w:div>
      </w:divsChild>
    </w:div>
    <w:div w:id="968440875">
      <w:bodyDiv w:val="1"/>
      <w:marLeft w:val="0"/>
      <w:marRight w:val="0"/>
      <w:marTop w:val="0"/>
      <w:marBottom w:val="0"/>
      <w:divBdr>
        <w:top w:val="none" w:sz="0" w:space="0" w:color="auto"/>
        <w:left w:val="none" w:sz="0" w:space="0" w:color="auto"/>
        <w:bottom w:val="none" w:sz="0" w:space="0" w:color="auto"/>
        <w:right w:val="none" w:sz="0" w:space="0" w:color="auto"/>
      </w:divBdr>
    </w:div>
    <w:div w:id="993876217">
      <w:bodyDiv w:val="1"/>
      <w:marLeft w:val="0"/>
      <w:marRight w:val="0"/>
      <w:marTop w:val="0"/>
      <w:marBottom w:val="0"/>
      <w:divBdr>
        <w:top w:val="none" w:sz="0" w:space="0" w:color="auto"/>
        <w:left w:val="none" w:sz="0" w:space="0" w:color="auto"/>
        <w:bottom w:val="none" w:sz="0" w:space="0" w:color="auto"/>
        <w:right w:val="none" w:sz="0" w:space="0" w:color="auto"/>
      </w:divBdr>
    </w:div>
    <w:div w:id="994913877">
      <w:bodyDiv w:val="1"/>
      <w:marLeft w:val="0"/>
      <w:marRight w:val="0"/>
      <w:marTop w:val="0"/>
      <w:marBottom w:val="0"/>
      <w:divBdr>
        <w:top w:val="none" w:sz="0" w:space="0" w:color="auto"/>
        <w:left w:val="none" w:sz="0" w:space="0" w:color="auto"/>
        <w:bottom w:val="none" w:sz="0" w:space="0" w:color="auto"/>
        <w:right w:val="none" w:sz="0" w:space="0" w:color="auto"/>
      </w:divBdr>
    </w:div>
    <w:div w:id="997920087">
      <w:bodyDiv w:val="1"/>
      <w:marLeft w:val="0"/>
      <w:marRight w:val="0"/>
      <w:marTop w:val="0"/>
      <w:marBottom w:val="0"/>
      <w:divBdr>
        <w:top w:val="none" w:sz="0" w:space="0" w:color="auto"/>
        <w:left w:val="none" w:sz="0" w:space="0" w:color="auto"/>
        <w:bottom w:val="none" w:sz="0" w:space="0" w:color="auto"/>
        <w:right w:val="none" w:sz="0" w:space="0" w:color="auto"/>
      </w:divBdr>
    </w:div>
    <w:div w:id="997998038">
      <w:bodyDiv w:val="1"/>
      <w:marLeft w:val="0"/>
      <w:marRight w:val="0"/>
      <w:marTop w:val="0"/>
      <w:marBottom w:val="0"/>
      <w:divBdr>
        <w:top w:val="none" w:sz="0" w:space="0" w:color="auto"/>
        <w:left w:val="none" w:sz="0" w:space="0" w:color="auto"/>
        <w:bottom w:val="none" w:sz="0" w:space="0" w:color="auto"/>
        <w:right w:val="none" w:sz="0" w:space="0" w:color="auto"/>
      </w:divBdr>
      <w:divsChild>
        <w:div w:id="176119452">
          <w:marLeft w:val="432"/>
          <w:marRight w:val="0"/>
          <w:marTop w:val="58"/>
          <w:marBottom w:val="0"/>
          <w:divBdr>
            <w:top w:val="none" w:sz="0" w:space="0" w:color="auto"/>
            <w:left w:val="none" w:sz="0" w:space="0" w:color="auto"/>
            <w:bottom w:val="none" w:sz="0" w:space="0" w:color="auto"/>
            <w:right w:val="none" w:sz="0" w:space="0" w:color="auto"/>
          </w:divBdr>
        </w:div>
        <w:div w:id="1081874921">
          <w:marLeft w:val="432"/>
          <w:marRight w:val="0"/>
          <w:marTop w:val="58"/>
          <w:marBottom w:val="0"/>
          <w:divBdr>
            <w:top w:val="none" w:sz="0" w:space="0" w:color="auto"/>
            <w:left w:val="none" w:sz="0" w:space="0" w:color="auto"/>
            <w:bottom w:val="none" w:sz="0" w:space="0" w:color="auto"/>
            <w:right w:val="none" w:sz="0" w:space="0" w:color="auto"/>
          </w:divBdr>
        </w:div>
        <w:div w:id="1509952771">
          <w:marLeft w:val="432"/>
          <w:marRight w:val="0"/>
          <w:marTop w:val="58"/>
          <w:marBottom w:val="0"/>
          <w:divBdr>
            <w:top w:val="none" w:sz="0" w:space="0" w:color="auto"/>
            <w:left w:val="none" w:sz="0" w:space="0" w:color="auto"/>
            <w:bottom w:val="none" w:sz="0" w:space="0" w:color="auto"/>
            <w:right w:val="none" w:sz="0" w:space="0" w:color="auto"/>
          </w:divBdr>
        </w:div>
      </w:divsChild>
    </w:div>
    <w:div w:id="1000430704">
      <w:bodyDiv w:val="1"/>
      <w:marLeft w:val="0"/>
      <w:marRight w:val="0"/>
      <w:marTop w:val="0"/>
      <w:marBottom w:val="0"/>
      <w:divBdr>
        <w:top w:val="none" w:sz="0" w:space="0" w:color="auto"/>
        <w:left w:val="none" w:sz="0" w:space="0" w:color="auto"/>
        <w:bottom w:val="none" w:sz="0" w:space="0" w:color="auto"/>
        <w:right w:val="none" w:sz="0" w:space="0" w:color="auto"/>
      </w:divBdr>
    </w:div>
    <w:div w:id="1012610690">
      <w:bodyDiv w:val="1"/>
      <w:marLeft w:val="0"/>
      <w:marRight w:val="0"/>
      <w:marTop w:val="0"/>
      <w:marBottom w:val="0"/>
      <w:divBdr>
        <w:top w:val="none" w:sz="0" w:space="0" w:color="auto"/>
        <w:left w:val="none" w:sz="0" w:space="0" w:color="auto"/>
        <w:bottom w:val="none" w:sz="0" w:space="0" w:color="auto"/>
        <w:right w:val="none" w:sz="0" w:space="0" w:color="auto"/>
      </w:divBdr>
    </w:div>
    <w:div w:id="1024208214">
      <w:bodyDiv w:val="1"/>
      <w:marLeft w:val="0"/>
      <w:marRight w:val="0"/>
      <w:marTop w:val="0"/>
      <w:marBottom w:val="0"/>
      <w:divBdr>
        <w:top w:val="none" w:sz="0" w:space="0" w:color="auto"/>
        <w:left w:val="none" w:sz="0" w:space="0" w:color="auto"/>
        <w:bottom w:val="none" w:sz="0" w:space="0" w:color="auto"/>
        <w:right w:val="none" w:sz="0" w:space="0" w:color="auto"/>
      </w:divBdr>
    </w:div>
    <w:div w:id="1026759137">
      <w:bodyDiv w:val="1"/>
      <w:marLeft w:val="0"/>
      <w:marRight w:val="0"/>
      <w:marTop w:val="0"/>
      <w:marBottom w:val="0"/>
      <w:divBdr>
        <w:top w:val="none" w:sz="0" w:space="0" w:color="auto"/>
        <w:left w:val="none" w:sz="0" w:space="0" w:color="auto"/>
        <w:bottom w:val="none" w:sz="0" w:space="0" w:color="auto"/>
        <w:right w:val="none" w:sz="0" w:space="0" w:color="auto"/>
      </w:divBdr>
    </w:div>
    <w:div w:id="1029062786">
      <w:bodyDiv w:val="1"/>
      <w:marLeft w:val="0"/>
      <w:marRight w:val="0"/>
      <w:marTop w:val="0"/>
      <w:marBottom w:val="0"/>
      <w:divBdr>
        <w:top w:val="none" w:sz="0" w:space="0" w:color="auto"/>
        <w:left w:val="none" w:sz="0" w:space="0" w:color="auto"/>
        <w:bottom w:val="none" w:sz="0" w:space="0" w:color="auto"/>
        <w:right w:val="none" w:sz="0" w:space="0" w:color="auto"/>
      </w:divBdr>
      <w:divsChild>
        <w:div w:id="95173771">
          <w:marLeft w:val="418"/>
          <w:marRight w:val="0"/>
          <w:marTop w:val="58"/>
          <w:marBottom w:val="0"/>
          <w:divBdr>
            <w:top w:val="none" w:sz="0" w:space="0" w:color="auto"/>
            <w:left w:val="none" w:sz="0" w:space="0" w:color="auto"/>
            <w:bottom w:val="none" w:sz="0" w:space="0" w:color="auto"/>
            <w:right w:val="none" w:sz="0" w:space="0" w:color="auto"/>
          </w:divBdr>
        </w:div>
        <w:div w:id="1071536024">
          <w:marLeft w:val="418"/>
          <w:marRight w:val="0"/>
          <w:marTop w:val="58"/>
          <w:marBottom w:val="0"/>
          <w:divBdr>
            <w:top w:val="none" w:sz="0" w:space="0" w:color="auto"/>
            <w:left w:val="none" w:sz="0" w:space="0" w:color="auto"/>
            <w:bottom w:val="none" w:sz="0" w:space="0" w:color="auto"/>
            <w:right w:val="none" w:sz="0" w:space="0" w:color="auto"/>
          </w:divBdr>
        </w:div>
        <w:div w:id="1848592037">
          <w:marLeft w:val="418"/>
          <w:marRight w:val="0"/>
          <w:marTop w:val="58"/>
          <w:marBottom w:val="0"/>
          <w:divBdr>
            <w:top w:val="none" w:sz="0" w:space="0" w:color="auto"/>
            <w:left w:val="none" w:sz="0" w:space="0" w:color="auto"/>
            <w:bottom w:val="none" w:sz="0" w:space="0" w:color="auto"/>
            <w:right w:val="none" w:sz="0" w:space="0" w:color="auto"/>
          </w:divBdr>
        </w:div>
      </w:divsChild>
    </w:div>
    <w:div w:id="1046682056">
      <w:bodyDiv w:val="1"/>
      <w:marLeft w:val="0"/>
      <w:marRight w:val="0"/>
      <w:marTop w:val="0"/>
      <w:marBottom w:val="0"/>
      <w:divBdr>
        <w:top w:val="none" w:sz="0" w:space="0" w:color="auto"/>
        <w:left w:val="none" w:sz="0" w:space="0" w:color="auto"/>
        <w:bottom w:val="none" w:sz="0" w:space="0" w:color="auto"/>
        <w:right w:val="none" w:sz="0" w:space="0" w:color="auto"/>
      </w:divBdr>
      <w:divsChild>
        <w:div w:id="1320885178">
          <w:marLeft w:val="418"/>
          <w:marRight w:val="0"/>
          <w:marTop w:val="58"/>
          <w:marBottom w:val="0"/>
          <w:divBdr>
            <w:top w:val="none" w:sz="0" w:space="0" w:color="auto"/>
            <w:left w:val="none" w:sz="0" w:space="0" w:color="auto"/>
            <w:bottom w:val="none" w:sz="0" w:space="0" w:color="auto"/>
            <w:right w:val="none" w:sz="0" w:space="0" w:color="auto"/>
          </w:divBdr>
        </w:div>
      </w:divsChild>
    </w:div>
    <w:div w:id="1127120129">
      <w:bodyDiv w:val="1"/>
      <w:marLeft w:val="0"/>
      <w:marRight w:val="0"/>
      <w:marTop w:val="0"/>
      <w:marBottom w:val="0"/>
      <w:divBdr>
        <w:top w:val="none" w:sz="0" w:space="0" w:color="auto"/>
        <w:left w:val="none" w:sz="0" w:space="0" w:color="auto"/>
        <w:bottom w:val="none" w:sz="0" w:space="0" w:color="auto"/>
        <w:right w:val="none" w:sz="0" w:space="0" w:color="auto"/>
      </w:divBdr>
    </w:div>
    <w:div w:id="1160005966">
      <w:bodyDiv w:val="1"/>
      <w:marLeft w:val="0"/>
      <w:marRight w:val="0"/>
      <w:marTop w:val="0"/>
      <w:marBottom w:val="0"/>
      <w:divBdr>
        <w:top w:val="none" w:sz="0" w:space="0" w:color="auto"/>
        <w:left w:val="none" w:sz="0" w:space="0" w:color="auto"/>
        <w:bottom w:val="none" w:sz="0" w:space="0" w:color="auto"/>
        <w:right w:val="none" w:sz="0" w:space="0" w:color="auto"/>
      </w:divBdr>
    </w:div>
    <w:div w:id="1190606382">
      <w:bodyDiv w:val="1"/>
      <w:marLeft w:val="0"/>
      <w:marRight w:val="0"/>
      <w:marTop w:val="0"/>
      <w:marBottom w:val="0"/>
      <w:divBdr>
        <w:top w:val="none" w:sz="0" w:space="0" w:color="auto"/>
        <w:left w:val="none" w:sz="0" w:space="0" w:color="auto"/>
        <w:bottom w:val="none" w:sz="0" w:space="0" w:color="auto"/>
        <w:right w:val="none" w:sz="0" w:space="0" w:color="auto"/>
      </w:divBdr>
    </w:div>
    <w:div w:id="1205823405">
      <w:bodyDiv w:val="1"/>
      <w:marLeft w:val="0"/>
      <w:marRight w:val="0"/>
      <w:marTop w:val="0"/>
      <w:marBottom w:val="0"/>
      <w:divBdr>
        <w:top w:val="none" w:sz="0" w:space="0" w:color="auto"/>
        <w:left w:val="none" w:sz="0" w:space="0" w:color="auto"/>
        <w:bottom w:val="none" w:sz="0" w:space="0" w:color="auto"/>
        <w:right w:val="none" w:sz="0" w:space="0" w:color="auto"/>
      </w:divBdr>
    </w:div>
    <w:div w:id="1211651520">
      <w:bodyDiv w:val="1"/>
      <w:marLeft w:val="0"/>
      <w:marRight w:val="0"/>
      <w:marTop w:val="0"/>
      <w:marBottom w:val="0"/>
      <w:divBdr>
        <w:top w:val="none" w:sz="0" w:space="0" w:color="auto"/>
        <w:left w:val="none" w:sz="0" w:space="0" w:color="auto"/>
        <w:bottom w:val="none" w:sz="0" w:space="0" w:color="auto"/>
        <w:right w:val="none" w:sz="0" w:space="0" w:color="auto"/>
      </w:divBdr>
    </w:div>
    <w:div w:id="1212383038">
      <w:bodyDiv w:val="1"/>
      <w:marLeft w:val="0"/>
      <w:marRight w:val="0"/>
      <w:marTop w:val="0"/>
      <w:marBottom w:val="0"/>
      <w:divBdr>
        <w:top w:val="none" w:sz="0" w:space="0" w:color="auto"/>
        <w:left w:val="none" w:sz="0" w:space="0" w:color="auto"/>
        <w:bottom w:val="none" w:sz="0" w:space="0" w:color="auto"/>
        <w:right w:val="none" w:sz="0" w:space="0" w:color="auto"/>
      </w:divBdr>
    </w:div>
    <w:div w:id="1242371094">
      <w:bodyDiv w:val="1"/>
      <w:marLeft w:val="0"/>
      <w:marRight w:val="0"/>
      <w:marTop w:val="0"/>
      <w:marBottom w:val="0"/>
      <w:divBdr>
        <w:top w:val="none" w:sz="0" w:space="0" w:color="auto"/>
        <w:left w:val="none" w:sz="0" w:space="0" w:color="auto"/>
        <w:bottom w:val="none" w:sz="0" w:space="0" w:color="auto"/>
        <w:right w:val="none" w:sz="0" w:space="0" w:color="auto"/>
      </w:divBdr>
    </w:div>
    <w:div w:id="1252423468">
      <w:bodyDiv w:val="1"/>
      <w:marLeft w:val="0"/>
      <w:marRight w:val="0"/>
      <w:marTop w:val="0"/>
      <w:marBottom w:val="0"/>
      <w:divBdr>
        <w:top w:val="none" w:sz="0" w:space="0" w:color="auto"/>
        <w:left w:val="none" w:sz="0" w:space="0" w:color="auto"/>
        <w:bottom w:val="none" w:sz="0" w:space="0" w:color="auto"/>
        <w:right w:val="none" w:sz="0" w:space="0" w:color="auto"/>
      </w:divBdr>
    </w:div>
    <w:div w:id="1257441079">
      <w:bodyDiv w:val="1"/>
      <w:marLeft w:val="0"/>
      <w:marRight w:val="0"/>
      <w:marTop w:val="0"/>
      <w:marBottom w:val="0"/>
      <w:divBdr>
        <w:top w:val="none" w:sz="0" w:space="0" w:color="auto"/>
        <w:left w:val="none" w:sz="0" w:space="0" w:color="auto"/>
        <w:bottom w:val="none" w:sz="0" w:space="0" w:color="auto"/>
        <w:right w:val="none" w:sz="0" w:space="0" w:color="auto"/>
      </w:divBdr>
      <w:divsChild>
        <w:div w:id="805706140">
          <w:marLeft w:val="418"/>
          <w:marRight w:val="0"/>
          <w:marTop w:val="58"/>
          <w:marBottom w:val="0"/>
          <w:divBdr>
            <w:top w:val="none" w:sz="0" w:space="0" w:color="auto"/>
            <w:left w:val="none" w:sz="0" w:space="0" w:color="auto"/>
            <w:bottom w:val="none" w:sz="0" w:space="0" w:color="auto"/>
            <w:right w:val="none" w:sz="0" w:space="0" w:color="auto"/>
          </w:divBdr>
        </w:div>
        <w:div w:id="1175995749">
          <w:marLeft w:val="418"/>
          <w:marRight w:val="0"/>
          <w:marTop w:val="58"/>
          <w:marBottom w:val="0"/>
          <w:divBdr>
            <w:top w:val="none" w:sz="0" w:space="0" w:color="auto"/>
            <w:left w:val="none" w:sz="0" w:space="0" w:color="auto"/>
            <w:bottom w:val="none" w:sz="0" w:space="0" w:color="auto"/>
            <w:right w:val="none" w:sz="0" w:space="0" w:color="auto"/>
          </w:divBdr>
        </w:div>
        <w:div w:id="1992562739">
          <w:marLeft w:val="418"/>
          <w:marRight w:val="0"/>
          <w:marTop w:val="58"/>
          <w:marBottom w:val="0"/>
          <w:divBdr>
            <w:top w:val="none" w:sz="0" w:space="0" w:color="auto"/>
            <w:left w:val="none" w:sz="0" w:space="0" w:color="auto"/>
            <w:bottom w:val="none" w:sz="0" w:space="0" w:color="auto"/>
            <w:right w:val="none" w:sz="0" w:space="0" w:color="auto"/>
          </w:divBdr>
        </w:div>
        <w:div w:id="2070373758">
          <w:marLeft w:val="418"/>
          <w:marRight w:val="0"/>
          <w:marTop w:val="58"/>
          <w:marBottom w:val="0"/>
          <w:divBdr>
            <w:top w:val="none" w:sz="0" w:space="0" w:color="auto"/>
            <w:left w:val="none" w:sz="0" w:space="0" w:color="auto"/>
            <w:bottom w:val="none" w:sz="0" w:space="0" w:color="auto"/>
            <w:right w:val="none" w:sz="0" w:space="0" w:color="auto"/>
          </w:divBdr>
        </w:div>
      </w:divsChild>
    </w:div>
    <w:div w:id="1294754202">
      <w:bodyDiv w:val="1"/>
      <w:marLeft w:val="0"/>
      <w:marRight w:val="0"/>
      <w:marTop w:val="0"/>
      <w:marBottom w:val="0"/>
      <w:divBdr>
        <w:top w:val="none" w:sz="0" w:space="0" w:color="auto"/>
        <w:left w:val="none" w:sz="0" w:space="0" w:color="auto"/>
        <w:bottom w:val="none" w:sz="0" w:space="0" w:color="auto"/>
        <w:right w:val="none" w:sz="0" w:space="0" w:color="auto"/>
      </w:divBdr>
    </w:div>
    <w:div w:id="1310525215">
      <w:bodyDiv w:val="1"/>
      <w:marLeft w:val="0"/>
      <w:marRight w:val="0"/>
      <w:marTop w:val="0"/>
      <w:marBottom w:val="0"/>
      <w:divBdr>
        <w:top w:val="none" w:sz="0" w:space="0" w:color="auto"/>
        <w:left w:val="none" w:sz="0" w:space="0" w:color="auto"/>
        <w:bottom w:val="none" w:sz="0" w:space="0" w:color="auto"/>
        <w:right w:val="none" w:sz="0" w:space="0" w:color="auto"/>
      </w:divBdr>
    </w:div>
    <w:div w:id="1332291281">
      <w:bodyDiv w:val="1"/>
      <w:marLeft w:val="0"/>
      <w:marRight w:val="0"/>
      <w:marTop w:val="0"/>
      <w:marBottom w:val="0"/>
      <w:divBdr>
        <w:top w:val="none" w:sz="0" w:space="0" w:color="auto"/>
        <w:left w:val="none" w:sz="0" w:space="0" w:color="auto"/>
        <w:bottom w:val="none" w:sz="0" w:space="0" w:color="auto"/>
        <w:right w:val="none" w:sz="0" w:space="0" w:color="auto"/>
      </w:divBdr>
    </w:div>
    <w:div w:id="1343895979">
      <w:bodyDiv w:val="1"/>
      <w:marLeft w:val="0"/>
      <w:marRight w:val="0"/>
      <w:marTop w:val="0"/>
      <w:marBottom w:val="0"/>
      <w:divBdr>
        <w:top w:val="none" w:sz="0" w:space="0" w:color="auto"/>
        <w:left w:val="none" w:sz="0" w:space="0" w:color="auto"/>
        <w:bottom w:val="none" w:sz="0" w:space="0" w:color="auto"/>
        <w:right w:val="none" w:sz="0" w:space="0" w:color="auto"/>
      </w:divBdr>
      <w:divsChild>
        <w:div w:id="264770619">
          <w:marLeft w:val="418"/>
          <w:marRight w:val="0"/>
          <w:marTop w:val="58"/>
          <w:marBottom w:val="0"/>
          <w:divBdr>
            <w:top w:val="none" w:sz="0" w:space="0" w:color="auto"/>
            <w:left w:val="none" w:sz="0" w:space="0" w:color="auto"/>
            <w:bottom w:val="none" w:sz="0" w:space="0" w:color="auto"/>
            <w:right w:val="none" w:sz="0" w:space="0" w:color="auto"/>
          </w:divBdr>
        </w:div>
        <w:div w:id="912811437">
          <w:marLeft w:val="418"/>
          <w:marRight w:val="0"/>
          <w:marTop w:val="58"/>
          <w:marBottom w:val="0"/>
          <w:divBdr>
            <w:top w:val="none" w:sz="0" w:space="0" w:color="auto"/>
            <w:left w:val="none" w:sz="0" w:space="0" w:color="auto"/>
            <w:bottom w:val="none" w:sz="0" w:space="0" w:color="auto"/>
            <w:right w:val="none" w:sz="0" w:space="0" w:color="auto"/>
          </w:divBdr>
        </w:div>
      </w:divsChild>
    </w:div>
    <w:div w:id="1346663508">
      <w:bodyDiv w:val="1"/>
      <w:marLeft w:val="0"/>
      <w:marRight w:val="0"/>
      <w:marTop w:val="0"/>
      <w:marBottom w:val="0"/>
      <w:divBdr>
        <w:top w:val="none" w:sz="0" w:space="0" w:color="auto"/>
        <w:left w:val="none" w:sz="0" w:space="0" w:color="auto"/>
        <w:bottom w:val="none" w:sz="0" w:space="0" w:color="auto"/>
        <w:right w:val="none" w:sz="0" w:space="0" w:color="auto"/>
      </w:divBdr>
    </w:div>
    <w:div w:id="1348367820">
      <w:bodyDiv w:val="1"/>
      <w:marLeft w:val="0"/>
      <w:marRight w:val="0"/>
      <w:marTop w:val="0"/>
      <w:marBottom w:val="0"/>
      <w:divBdr>
        <w:top w:val="none" w:sz="0" w:space="0" w:color="auto"/>
        <w:left w:val="none" w:sz="0" w:space="0" w:color="auto"/>
        <w:bottom w:val="none" w:sz="0" w:space="0" w:color="auto"/>
        <w:right w:val="none" w:sz="0" w:space="0" w:color="auto"/>
      </w:divBdr>
      <w:divsChild>
        <w:div w:id="115805362">
          <w:marLeft w:val="418"/>
          <w:marRight w:val="0"/>
          <w:marTop w:val="58"/>
          <w:marBottom w:val="0"/>
          <w:divBdr>
            <w:top w:val="none" w:sz="0" w:space="0" w:color="auto"/>
            <w:left w:val="none" w:sz="0" w:space="0" w:color="auto"/>
            <w:bottom w:val="none" w:sz="0" w:space="0" w:color="auto"/>
            <w:right w:val="none" w:sz="0" w:space="0" w:color="auto"/>
          </w:divBdr>
        </w:div>
        <w:div w:id="144705652">
          <w:marLeft w:val="418"/>
          <w:marRight w:val="0"/>
          <w:marTop w:val="58"/>
          <w:marBottom w:val="0"/>
          <w:divBdr>
            <w:top w:val="none" w:sz="0" w:space="0" w:color="auto"/>
            <w:left w:val="none" w:sz="0" w:space="0" w:color="auto"/>
            <w:bottom w:val="none" w:sz="0" w:space="0" w:color="auto"/>
            <w:right w:val="none" w:sz="0" w:space="0" w:color="auto"/>
          </w:divBdr>
        </w:div>
        <w:div w:id="789592166">
          <w:marLeft w:val="1123"/>
          <w:marRight w:val="0"/>
          <w:marTop w:val="58"/>
          <w:marBottom w:val="0"/>
          <w:divBdr>
            <w:top w:val="none" w:sz="0" w:space="0" w:color="auto"/>
            <w:left w:val="none" w:sz="0" w:space="0" w:color="auto"/>
            <w:bottom w:val="none" w:sz="0" w:space="0" w:color="auto"/>
            <w:right w:val="none" w:sz="0" w:space="0" w:color="auto"/>
          </w:divBdr>
        </w:div>
        <w:div w:id="1064253323">
          <w:marLeft w:val="1123"/>
          <w:marRight w:val="0"/>
          <w:marTop w:val="58"/>
          <w:marBottom w:val="0"/>
          <w:divBdr>
            <w:top w:val="none" w:sz="0" w:space="0" w:color="auto"/>
            <w:left w:val="none" w:sz="0" w:space="0" w:color="auto"/>
            <w:bottom w:val="none" w:sz="0" w:space="0" w:color="auto"/>
            <w:right w:val="none" w:sz="0" w:space="0" w:color="auto"/>
          </w:divBdr>
        </w:div>
        <w:div w:id="1139763866">
          <w:marLeft w:val="418"/>
          <w:marRight w:val="0"/>
          <w:marTop w:val="58"/>
          <w:marBottom w:val="0"/>
          <w:divBdr>
            <w:top w:val="none" w:sz="0" w:space="0" w:color="auto"/>
            <w:left w:val="none" w:sz="0" w:space="0" w:color="auto"/>
            <w:bottom w:val="none" w:sz="0" w:space="0" w:color="auto"/>
            <w:right w:val="none" w:sz="0" w:space="0" w:color="auto"/>
          </w:divBdr>
        </w:div>
        <w:div w:id="1480197302">
          <w:marLeft w:val="1123"/>
          <w:marRight w:val="0"/>
          <w:marTop w:val="58"/>
          <w:marBottom w:val="0"/>
          <w:divBdr>
            <w:top w:val="none" w:sz="0" w:space="0" w:color="auto"/>
            <w:left w:val="none" w:sz="0" w:space="0" w:color="auto"/>
            <w:bottom w:val="none" w:sz="0" w:space="0" w:color="auto"/>
            <w:right w:val="none" w:sz="0" w:space="0" w:color="auto"/>
          </w:divBdr>
        </w:div>
      </w:divsChild>
    </w:div>
    <w:div w:id="1349259962">
      <w:bodyDiv w:val="1"/>
      <w:marLeft w:val="0"/>
      <w:marRight w:val="0"/>
      <w:marTop w:val="0"/>
      <w:marBottom w:val="0"/>
      <w:divBdr>
        <w:top w:val="none" w:sz="0" w:space="0" w:color="auto"/>
        <w:left w:val="none" w:sz="0" w:space="0" w:color="auto"/>
        <w:bottom w:val="none" w:sz="0" w:space="0" w:color="auto"/>
        <w:right w:val="none" w:sz="0" w:space="0" w:color="auto"/>
      </w:divBdr>
    </w:div>
    <w:div w:id="1393308250">
      <w:bodyDiv w:val="1"/>
      <w:marLeft w:val="0"/>
      <w:marRight w:val="0"/>
      <w:marTop w:val="0"/>
      <w:marBottom w:val="0"/>
      <w:divBdr>
        <w:top w:val="none" w:sz="0" w:space="0" w:color="auto"/>
        <w:left w:val="none" w:sz="0" w:space="0" w:color="auto"/>
        <w:bottom w:val="none" w:sz="0" w:space="0" w:color="auto"/>
        <w:right w:val="none" w:sz="0" w:space="0" w:color="auto"/>
      </w:divBdr>
      <w:divsChild>
        <w:div w:id="913861358">
          <w:marLeft w:val="418"/>
          <w:marRight w:val="0"/>
          <w:marTop w:val="58"/>
          <w:marBottom w:val="0"/>
          <w:divBdr>
            <w:top w:val="none" w:sz="0" w:space="0" w:color="auto"/>
            <w:left w:val="none" w:sz="0" w:space="0" w:color="auto"/>
            <w:bottom w:val="none" w:sz="0" w:space="0" w:color="auto"/>
            <w:right w:val="none" w:sz="0" w:space="0" w:color="auto"/>
          </w:divBdr>
        </w:div>
      </w:divsChild>
    </w:div>
    <w:div w:id="1404454258">
      <w:bodyDiv w:val="1"/>
      <w:marLeft w:val="0"/>
      <w:marRight w:val="0"/>
      <w:marTop w:val="0"/>
      <w:marBottom w:val="0"/>
      <w:divBdr>
        <w:top w:val="none" w:sz="0" w:space="0" w:color="auto"/>
        <w:left w:val="none" w:sz="0" w:space="0" w:color="auto"/>
        <w:bottom w:val="none" w:sz="0" w:space="0" w:color="auto"/>
        <w:right w:val="none" w:sz="0" w:space="0" w:color="auto"/>
      </w:divBdr>
    </w:div>
    <w:div w:id="1466583312">
      <w:bodyDiv w:val="1"/>
      <w:marLeft w:val="0"/>
      <w:marRight w:val="0"/>
      <w:marTop w:val="0"/>
      <w:marBottom w:val="0"/>
      <w:divBdr>
        <w:top w:val="none" w:sz="0" w:space="0" w:color="auto"/>
        <w:left w:val="none" w:sz="0" w:space="0" w:color="auto"/>
        <w:bottom w:val="none" w:sz="0" w:space="0" w:color="auto"/>
        <w:right w:val="none" w:sz="0" w:space="0" w:color="auto"/>
      </w:divBdr>
    </w:div>
    <w:div w:id="1467814904">
      <w:bodyDiv w:val="1"/>
      <w:marLeft w:val="0"/>
      <w:marRight w:val="0"/>
      <w:marTop w:val="0"/>
      <w:marBottom w:val="0"/>
      <w:divBdr>
        <w:top w:val="none" w:sz="0" w:space="0" w:color="auto"/>
        <w:left w:val="none" w:sz="0" w:space="0" w:color="auto"/>
        <w:bottom w:val="none" w:sz="0" w:space="0" w:color="auto"/>
        <w:right w:val="none" w:sz="0" w:space="0" w:color="auto"/>
      </w:divBdr>
    </w:div>
    <w:div w:id="1474715009">
      <w:bodyDiv w:val="1"/>
      <w:marLeft w:val="0"/>
      <w:marRight w:val="0"/>
      <w:marTop w:val="0"/>
      <w:marBottom w:val="0"/>
      <w:divBdr>
        <w:top w:val="none" w:sz="0" w:space="0" w:color="auto"/>
        <w:left w:val="none" w:sz="0" w:space="0" w:color="auto"/>
        <w:bottom w:val="none" w:sz="0" w:space="0" w:color="auto"/>
        <w:right w:val="none" w:sz="0" w:space="0" w:color="auto"/>
      </w:divBdr>
    </w:div>
    <w:div w:id="1478647586">
      <w:bodyDiv w:val="1"/>
      <w:marLeft w:val="0"/>
      <w:marRight w:val="0"/>
      <w:marTop w:val="0"/>
      <w:marBottom w:val="0"/>
      <w:divBdr>
        <w:top w:val="none" w:sz="0" w:space="0" w:color="auto"/>
        <w:left w:val="none" w:sz="0" w:space="0" w:color="auto"/>
        <w:bottom w:val="none" w:sz="0" w:space="0" w:color="auto"/>
        <w:right w:val="none" w:sz="0" w:space="0" w:color="auto"/>
      </w:divBdr>
      <w:divsChild>
        <w:div w:id="358434066">
          <w:marLeft w:val="418"/>
          <w:marRight w:val="0"/>
          <w:marTop w:val="58"/>
          <w:marBottom w:val="0"/>
          <w:divBdr>
            <w:top w:val="none" w:sz="0" w:space="0" w:color="auto"/>
            <w:left w:val="none" w:sz="0" w:space="0" w:color="auto"/>
            <w:bottom w:val="none" w:sz="0" w:space="0" w:color="auto"/>
            <w:right w:val="none" w:sz="0" w:space="0" w:color="auto"/>
          </w:divBdr>
        </w:div>
        <w:div w:id="1627661895">
          <w:marLeft w:val="418"/>
          <w:marRight w:val="0"/>
          <w:marTop w:val="58"/>
          <w:marBottom w:val="0"/>
          <w:divBdr>
            <w:top w:val="none" w:sz="0" w:space="0" w:color="auto"/>
            <w:left w:val="none" w:sz="0" w:space="0" w:color="auto"/>
            <w:bottom w:val="none" w:sz="0" w:space="0" w:color="auto"/>
            <w:right w:val="none" w:sz="0" w:space="0" w:color="auto"/>
          </w:divBdr>
        </w:div>
      </w:divsChild>
    </w:div>
    <w:div w:id="1484659991">
      <w:bodyDiv w:val="1"/>
      <w:marLeft w:val="0"/>
      <w:marRight w:val="0"/>
      <w:marTop w:val="0"/>
      <w:marBottom w:val="0"/>
      <w:divBdr>
        <w:top w:val="none" w:sz="0" w:space="0" w:color="auto"/>
        <w:left w:val="none" w:sz="0" w:space="0" w:color="auto"/>
        <w:bottom w:val="none" w:sz="0" w:space="0" w:color="auto"/>
        <w:right w:val="none" w:sz="0" w:space="0" w:color="auto"/>
      </w:divBdr>
      <w:divsChild>
        <w:div w:id="1400207577">
          <w:marLeft w:val="432"/>
          <w:marRight w:val="0"/>
          <w:marTop w:val="58"/>
          <w:marBottom w:val="0"/>
          <w:divBdr>
            <w:top w:val="none" w:sz="0" w:space="0" w:color="auto"/>
            <w:left w:val="none" w:sz="0" w:space="0" w:color="auto"/>
            <w:bottom w:val="none" w:sz="0" w:space="0" w:color="auto"/>
            <w:right w:val="none" w:sz="0" w:space="0" w:color="auto"/>
          </w:divBdr>
        </w:div>
        <w:div w:id="1407655076">
          <w:marLeft w:val="432"/>
          <w:marRight w:val="0"/>
          <w:marTop w:val="58"/>
          <w:marBottom w:val="0"/>
          <w:divBdr>
            <w:top w:val="none" w:sz="0" w:space="0" w:color="auto"/>
            <w:left w:val="none" w:sz="0" w:space="0" w:color="auto"/>
            <w:bottom w:val="none" w:sz="0" w:space="0" w:color="auto"/>
            <w:right w:val="none" w:sz="0" w:space="0" w:color="auto"/>
          </w:divBdr>
        </w:div>
      </w:divsChild>
    </w:div>
    <w:div w:id="1489134996">
      <w:bodyDiv w:val="1"/>
      <w:marLeft w:val="0"/>
      <w:marRight w:val="0"/>
      <w:marTop w:val="0"/>
      <w:marBottom w:val="0"/>
      <w:divBdr>
        <w:top w:val="none" w:sz="0" w:space="0" w:color="auto"/>
        <w:left w:val="none" w:sz="0" w:space="0" w:color="auto"/>
        <w:bottom w:val="none" w:sz="0" w:space="0" w:color="auto"/>
        <w:right w:val="none" w:sz="0" w:space="0" w:color="auto"/>
      </w:divBdr>
    </w:div>
    <w:div w:id="1563441115">
      <w:bodyDiv w:val="1"/>
      <w:marLeft w:val="0"/>
      <w:marRight w:val="0"/>
      <w:marTop w:val="0"/>
      <w:marBottom w:val="0"/>
      <w:divBdr>
        <w:top w:val="none" w:sz="0" w:space="0" w:color="auto"/>
        <w:left w:val="none" w:sz="0" w:space="0" w:color="auto"/>
        <w:bottom w:val="none" w:sz="0" w:space="0" w:color="auto"/>
        <w:right w:val="none" w:sz="0" w:space="0" w:color="auto"/>
      </w:divBdr>
    </w:div>
    <w:div w:id="1607231684">
      <w:bodyDiv w:val="1"/>
      <w:marLeft w:val="0"/>
      <w:marRight w:val="0"/>
      <w:marTop w:val="0"/>
      <w:marBottom w:val="0"/>
      <w:divBdr>
        <w:top w:val="none" w:sz="0" w:space="0" w:color="auto"/>
        <w:left w:val="none" w:sz="0" w:space="0" w:color="auto"/>
        <w:bottom w:val="none" w:sz="0" w:space="0" w:color="auto"/>
        <w:right w:val="none" w:sz="0" w:space="0" w:color="auto"/>
      </w:divBdr>
      <w:divsChild>
        <w:div w:id="646324068">
          <w:marLeft w:val="418"/>
          <w:marRight w:val="0"/>
          <w:marTop w:val="58"/>
          <w:marBottom w:val="0"/>
          <w:divBdr>
            <w:top w:val="none" w:sz="0" w:space="0" w:color="auto"/>
            <w:left w:val="none" w:sz="0" w:space="0" w:color="auto"/>
            <w:bottom w:val="none" w:sz="0" w:space="0" w:color="auto"/>
            <w:right w:val="none" w:sz="0" w:space="0" w:color="auto"/>
          </w:divBdr>
        </w:div>
        <w:div w:id="1078939358">
          <w:marLeft w:val="418"/>
          <w:marRight w:val="0"/>
          <w:marTop w:val="58"/>
          <w:marBottom w:val="0"/>
          <w:divBdr>
            <w:top w:val="none" w:sz="0" w:space="0" w:color="auto"/>
            <w:left w:val="none" w:sz="0" w:space="0" w:color="auto"/>
            <w:bottom w:val="none" w:sz="0" w:space="0" w:color="auto"/>
            <w:right w:val="none" w:sz="0" w:space="0" w:color="auto"/>
          </w:divBdr>
        </w:div>
        <w:div w:id="1284187171">
          <w:marLeft w:val="418"/>
          <w:marRight w:val="0"/>
          <w:marTop w:val="58"/>
          <w:marBottom w:val="0"/>
          <w:divBdr>
            <w:top w:val="none" w:sz="0" w:space="0" w:color="auto"/>
            <w:left w:val="none" w:sz="0" w:space="0" w:color="auto"/>
            <w:bottom w:val="none" w:sz="0" w:space="0" w:color="auto"/>
            <w:right w:val="none" w:sz="0" w:space="0" w:color="auto"/>
          </w:divBdr>
        </w:div>
      </w:divsChild>
    </w:div>
    <w:div w:id="1618559198">
      <w:bodyDiv w:val="1"/>
      <w:marLeft w:val="0"/>
      <w:marRight w:val="0"/>
      <w:marTop w:val="0"/>
      <w:marBottom w:val="0"/>
      <w:divBdr>
        <w:top w:val="none" w:sz="0" w:space="0" w:color="auto"/>
        <w:left w:val="none" w:sz="0" w:space="0" w:color="auto"/>
        <w:bottom w:val="none" w:sz="0" w:space="0" w:color="auto"/>
        <w:right w:val="none" w:sz="0" w:space="0" w:color="auto"/>
      </w:divBdr>
    </w:div>
    <w:div w:id="1621839935">
      <w:bodyDiv w:val="1"/>
      <w:marLeft w:val="0"/>
      <w:marRight w:val="0"/>
      <w:marTop w:val="0"/>
      <w:marBottom w:val="0"/>
      <w:divBdr>
        <w:top w:val="none" w:sz="0" w:space="0" w:color="auto"/>
        <w:left w:val="none" w:sz="0" w:space="0" w:color="auto"/>
        <w:bottom w:val="none" w:sz="0" w:space="0" w:color="auto"/>
        <w:right w:val="none" w:sz="0" w:space="0" w:color="auto"/>
      </w:divBdr>
    </w:div>
    <w:div w:id="1627198138">
      <w:bodyDiv w:val="1"/>
      <w:marLeft w:val="0"/>
      <w:marRight w:val="0"/>
      <w:marTop w:val="0"/>
      <w:marBottom w:val="0"/>
      <w:divBdr>
        <w:top w:val="none" w:sz="0" w:space="0" w:color="auto"/>
        <w:left w:val="none" w:sz="0" w:space="0" w:color="auto"/>
        <w:bottom w:val="none" w:sz="0" w:space="0" w:color="auto"/>
        <w:right w:val="none" w:sz="0" w:space="0" w:color="auto"/>
      </w:divBdr>
    </w:div>
    <w:div w:id="1638334839">
      <w:bodyDiv w:val="1"/>
      <w:marLeft w:val="0"/>
      <w:marRight w:val="0"/>
      <w:marTop w:val="0"/>
      <w:marBottom w:val="0"/>
      <w:divBdr>
        <w:top w:val="none" w:sz="0" w:space="0" w:color="auto"/>
        <w:left w:val="none" w:sz="0" w:space="0" w:color="auto"/>
        <w:bottom w:val="none" w:sz="0" w:space="0" w:color="auto"/>
        <w:right w:val="none" w:sz="0" w:space="0" w:color="auto"/>
      </w:divBdr>
    </w:div>
    <w:div w:id="1662851067">
      <w:bodyDiv w:val="1"/>
      <w:marLeft w:val="0"/>
      <w:marRight w:val="0"/>
      <w:marTop w:val="0"/>
      <w:marBottom w:val="0"/>
      <w:divBdr>
        <w:top w:val="none" w:sz="0" w:space="0" w:color="auto"/>
        <w:left w:val="none" w:sz="0" w:space="0" w:color="auto"/>
        <w:bottom w:val="none" w:sz="0" w:space="0" w:color="auto"/>
        <w:right w:val="none" w:sz="0" w:space="0" w:color="auto"/>
      </w:divBdr>
    </w:div>
    <w:div w:id="1689023490">
      <w:bodyDiv w:val="1"/>
      <w:marLeft w:val="0"/>
      <w:marRight w:val="0"/>
      <w:marTop w:val="0"/>
      <w:marBottom w:val="0"/>
      <w:divBdr>
        <w:top w:val="none" w:sz="0" w:space="0" w:color="auto"/>
        <w:left w:val="none" w:sz="0" w:space="0" w:color="auto"/>
        <w:bottom w:val="none" w:sz="0" w:space="0" w:color="auto"/>
        <w:right w:val="none" w:sz="0" w:space="0" w:color="auto"/>
      </w:divBdr>
    </w:div>
    <w:div w:id="1748647134">
      <w:bodyDiv w:val="1"/>
      <w:marLeft w:val="0"/>
      <w:marRight w:val="0"/>
      <w:marTop w:val="0"/>
      <w:marBottom w:val="0"/>
      <w:divBdr>
        <w:top w:val="none" w:sz="0" w:space="0" w:color="auto"/>
        <w:left w:val="none" w:sz="0" w:space="0" w:color="auto"/>
        <w:bottom w:val="none" w:sz="0" w:space="0" w:color="auto"/>
        <w:right w:val="none" w:sz="0" w:space="0" w:color="auto"/>
      </w:divBdr>
    </w:div>
    <w:div w:id="1755081391">
      <w:bodyDiv w:val="1"/>
      <w:marLeft w:val="0"/>
      <w:marRight w:val="0"/>
      <w:marTop w:val="0"/>
      <w:marBottom w:val="0"/>
      <w:divBdr>
        <w:top w:val="none" w:sz="0" w:space="0" w:color="auto"/>
        <w:left w:val="none" w:sz="0" w:space="0" w:color="auto"/>
        <w:bottom w:val="none" w:sz="0" w:space="0" w:color="auto"/>
        <w:right w:val="none" w:sz="0" w:space="0" w:color="auto"/>
      </w:divBdr>
    </w:div>
    <w:div w:id="1760904241">
      <w:bodyDiv w:val="1"/>
      <w:marLeft w:val="0"/>
      <w:marRight w:val="0"/>
      <w:marTop w:val="0"/>
      <w:marBottom w:val="0"/>
      <w:divBdr>
        <w:top w:val="none" w:sz="0" w:space="0" w:color="auto"/>
        <w:left w:val="none" w:sz="0" w:space="0" w:color="auto"/>
        <w:bottom w:val="none" w:sz="0" w:space="0" w:color="auto"/>
        <w:right w:val="none" w:sz="0" w:space="0" w:color="auto"/>
      </w:divBdr>
      <w:divsChild>
        <w:div w:id="1242370482">
          <w:marLeft w:val="418"/>
          <w:marRight w:val="0"/>
          <w:marTop w:val="58"/>
          <w:marBottom w:val="0"/>
          <w:divBdr>
            <w:top w:val="none" w:sz="0" w:space="0" w:color="auto"/>
            <w:left w:val="none" w:sz="0" w:space="0" w:color="auto"/>
            <w:bottom w:val="none" w:sz="0" w:space="0" w:color="auto"/>
            <w:right w:val="none" w:sz="0" w:space="0" w:color="auto"/>
          </w:divBdr>
        </w:div>
      </w:divsChild>
    </w:div>
    <w:div w:id="1770926762">
      <w:bodyDiv w:val="1"/>
      <w:marLeft w:val="0"/>
      <w:marRight w:val="0"/>
      <w:marTop w:val="0"/>
      <w:marBottom w:val="0"/>
      <w:divBdr>
        <w:top w:val="none" w:sz="0" w:space="0" w:color="auto"/>
        <w:left w:val="none" w:sz="0" w:space="0" w:color="auto"/>
        <w:bottom w:val="none" w:sz="0" w:space="0" w:color="auto"/>
        <w:right w:val="none" w:sz="0" w:space="0" w:color="auto"/>
      </w:divBdr>
      <w:divsChild>
        <w:div w:id="1142116694">
          <w:marLeft w:val="0"/>
          <w:marRight w:val="0"/>
          <w:marTop w:val="0"/>
          <w:marBottom w:val="0"/>
          <w:divBdr>
            <w:top w:val="none" w:sz="0" w:space="0" w:color="auto"/>
            <w:left w:val="none" w:sz="0" w:space="0" w:color="auto"/>
            <w:bottom w:val="none" w:sz="0" w:space="0" w:color="auto"/>
            <w:right w:val="none" w:sz="0" w:space="0" w:color="auto"/>
          </w:divBdr>
          <w:divsChild>
            <w:div w:id="1594705917">
              <w:marLeft w:val="0"/>
              <w:marRight w:val="0"/>
              <w:marTop w:val="0"/>
              <w:marBottom w:val="0"/>
              <w:divBdr>
                <w:top w:val="none" w:sz="0" w:space="0" w:color="auto"/>
                <w:left w:val="none" w:sz="0" w:space="0" w:color="auto"/>
                <w:bottom w:val="none" w:sz="0" w:space="0" w:color="auto"/>
                <w:right w:val="none" w:sz="0" w:space="0" w:color="auto"/>
              </w:divBdr>
              <w:divsChild>
                <w:div w:id="1272712652">
                  <w:marLeft w:val="0"/>
                  <w:marRight w:val="0"/>
                  <w:marTop w:val="0"/>
                  <w:marBottom w:val="0"/>
                  <w:divBdr>
                    <w:top w:val="none" w:sz="0" w:space="0" w:color="auto"/>
                    <w:left w:val="none" w:sz="0" w:space="0" w:color="auto"/>
                    <w:bottom w:val="none" w:sz="0" w:space="0" w:color="auto"/>
                    <w:right w:val="none" w:sz="0" w:space="0" w:color="auto"/>
                  </w:divBdr>
                  <w:divsChild>
                    <w:div w:id="878586945">
                      <w:marLeft w:val="0"/>
                      <w:marRight w:val="0"/>
                      <w:marTop w:val="0"/>
                      <w:marBottom w:val="0"/>
                      <w:divBdr>
                        <w:top w:val="none" w:sz="0" w:space="0" w:color="auto"/>
                        <w:left w:val="none" w:sz="0" w:space="0" w:color="auto"/>
                        <w:bottom w:val="none" w:sz="0" w:space="0" w:color="auto"/>
                        <w:right w:val="none" w:sz="0" w:space="0" w:color="auto"/>
                      </w:divBdr>
                      <w:divsChild>
                        <w:div w:id="2078550067">
                          <w:marLeft w:val="0"/>
                          <w:marRight w:val="0"/>
                          <w:marTop w:val="0"/>
                          <w:marBottom w:val="0"/>
                          <w:divBdr>
                            <w:top w:val="none" w:sz="0" w:space="0" w:color="auto"/>
                            <w:left w:val="none" w:sz="0" w:space="0" w:color="auto"/>
                            <w:bottom w:val="none" w:sz="0" w:space="0" w:color="auto"/>
                            <w:right w:val="none" w:sz="0" w:space="0" w:color="auto"/>
                          </w:divBdr>
                          <w:divsChild>
                            <w:div w:id="795291491">
                              <w:marLeft w:val="0"/>
                              <w:marRight w:val="0"/>
                              <w:marTop w:val="0"/>
                              <w:marBottom w:val="0"/>
                              <w:divBdr>
                                <w:top w:val="none" w:sz="0" w:space="0" w:color="auto"/>
                                <w:left w:val="none" w:sz="0" w:space="0" w:color="auto"/>
                                <w:bottom w:val="none" w:sz="0" w:space="0" w:color="auto"/>
                                <w:right w:val="none" w:sz="0" w:space="0" w:color="auto"/>
                              </w:divBdr>
                              <w:divsChild>
                                <w:div w:id="981347269">
                                  <w:marLeft w:val="0"/>
                                  <w:marRight w:val="0"/>
                                  <w:marTop w:val="0"/>
                                  <w:marBottom w:val="0"/>
                                  <w:divBdr>
                                    <w:top w:val="none" w:sz="0" w:space="0" w:color="auto"/>
                                    <w:left w:val="none" w:sz="0" w:space="0" w:color="auto"/>
                                    <w:bottom w:val="none" w:sz="0" w:space="0" w:color="auto"/>
                                    <w:right w:val="none" w:sz="0" w:space="0" w:color="auto"/>
                                  </w:divBdr>
                                  <w:divsChild>
                                    <w:div w:id="1703246918">
                                      <w:marLeft w:val="0"/>
                                      <w:marRight w:val="0"/>
                                      <w:marTop w:val="0"/>
                                      <w:marBottom w:val="0"/>
                                      <w:divBdr>
                                        <w:top w:val="none" w:sz="0" w:space="0" w:color="auto"/>
                                        <w:left w:val="none" w:sz="0" w:space="0" w:color="auto"/>
                                        <w:bottom w:val="none" w:sz="0" w:space="0" w:color="auto"/>
                                        <w:right w:val="none" w:sz="0" w:space="0" w:color="auto"/>
                                      </w:divBdr>
                                      <w:divsChild>
                                        <w:div w:id="1669215342">
                                          <w:marLeft w:val="0"/>
                                          <w:marRight w:val="0"/>
                                          <w:marTop w:val="0"/>
                                          <w:marBottom w:val="0"/>
                                          <w:divBdr>
                                            <w:top w:val="none" w:sz="0" w:space="0" w:color="auto"/>
                                            <w:left w:val="none" w:sz="0" w:space="0" w:color="auto"/>
                                            <w:bottom w:val="none" w:sz="0" w:space="0" w:color="auto"/>
                                            <w:right w:val="none" w:sz="0" w:space="0" w:color="auto"/>
                                          </w:divBdr>
                                          <w:divsChild>
                                            <w:div w:id="2146384666">
                                              <w:marLeft w:val="0"/>
                                              <w:marRight w:val="0"/>
                                              <w:marTop w:val="0"/>
                                              <w:marBottom w:val="0"/>
                                              <w:divBdr>
                                                <w:top w:val="none" w:sz="0" w:space="0" w:color="auto"/>
                                                <w:left w:val="none" w:sz="0" w:space="0" w:color="auto"/>
                                                <w:bottom w:val="none" w:sz="0" w:space="0" w:color="auto"/>
                                                <w:right w:val="none" w:sz="0" w:space="0" w:color="auto"/>
                                              </w:divBdr>
                                              <w:divsChild>
                                                <w:div w:id="792673067">
                                                  <w:marLeft w:val="0"/>
                                                  <w:marRight w:val="0"/>
                                                  <w:marTop w:val="0"/>
                                                  <w:marBottom w:val="0"/>
                                                  <w:divBdr>
                                                    <w:top w:val="none" w:sz="0" w:space="0" w:color="auto"/>
                                                    <w:left w:val="none" w:sz="0" w:space="0" w:color="auto"/>
                                                    <w:bottom w:val="none" w:sz="0" w:space="0" w:color="auto"/>
                                                    <w:right w:val="none" w:sz="0" w:space="0" w:color="auto"/>
                                                  </w:divBdr>
                                                  <w:divsChild>
                                                    <w:div w:id="160898972">
                                                      <w:marLeft w:val="0"/>
                                                      <w:marRight w:val="0"/>
                                                      <w:marTop w:val="0"/>
                                                      <w:marBottom w:val="0"/>
                                                      <w:divBdr>
                                                        <w:top w:val="none" w:sz="0" w:space="0" w:color="auto"/>
                                                        <w:left w:val="none" w:sz="0" w:space="0" w:color="auto"/>
                                                        <w:bottom w:val="none" w:sz="0" w:space="0" w:color="auto"/>
                                                        <w:right w:val="none" w:sz="0" w:space="0" w:color="auto"/>
                                                      </w:divBdr>
                                                      <w:divsChild>
                                                        <w:div w:id="9328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7771644">
      <w:bodyDiv w:val="1"/>
      <w:marLeft w:val="0"/>
      <w:marRight w:val="0"/>
      <w:marTop w:val="0"/>
      <w:marBottom w:val="0"/>
      <w:divBdr>
        <w:top w:val="none" w:sz="0" w:space="0" w:color="auto"/>
        <w:left w:val="none" w:sz="0" w:space="0" w:color="auto"/>
        <w:bottom w:val="none" w:sz="0" w:space="0" w:color="auto"/>
        <w:right w:val="none" w:sz="0" w:space="0" w:color="auto"/>
      </w:divBdr>
    </w:div>
    <w:div w:id="1791900997">
      <w:bodyDiv w:val="1"/>
      <w:marLeft w:val="0"/>
      <w:marRight w:val="0"/>
      <w:marTop w:val="0"/>
      <w:marBottom w:val="0"/>
      <w:divBdr>
        <w:top w:val="none" w:sz="0" w:space="0" w:color="auto"/>
        <w:left w:val="none" w:sz="0" w:space="0" w:color="auto"/>
        <w:bottom w:val="none" w:sz="0" w:space="0" w:color="auto"/>
        <w:right w:val="none" w:sz="0" w:space="0" w:color="auto"/>
      </w:divBdr>
    </w:div>
    <w:div w:id="1807821773">
      <w:bodyDiv w:val="1"/>
      <w:marLeft w:val="0"/>
      <w:marRight w:val="0"/>
      <w:marTop w:val="0"/>
      <w:marBottom w:val="0"/>
      <w:divBdr>
        <w:top w:val="none" w:sz="0" w:space="0" w:color="auto"/>
        <w:left w:val="none" w:sz="0" w:space="0" w:color="auto"/>
        <w:bottom w:val="none" w:sz="0" w:space="0" w:color="auto"/>
        <w:right w:val="none" w:sz="0" w:space="0" w:color="auto"/>
      </w:divBdr>
    </w:div>
    <w:div w:id="1814758893">
      <w:bodyDiv w:val="1"/>
      <w:marLeft w:val="0"/>
      <w:marRight w:val="0"/>
      <w:marTop w:val="0"/>
      <w:marBottom w:val="0"/>
      <w:divBdr>
        <w:top w:val="none" w:sz="0" w:space="0" w:color="auto"/>
        <w:left w:val="none" w:sz="0" w:space="0" w:color="auto"/>
        <w:bottom w:val="none" w:sz="0" w:space="0" w:color="auto"/>
        <w:right w:val="none" w:sz="0" w:space="0" w:color="auto"/>
      </w:divBdr>
    </w:div>
    <w:div w:id="1850100481">
      <w:bodyDiv w:val="1"/>
      <w:marLeft w:val="0"/>
      <w:marRight w:val="0"/>
      <w:marTop w:val="0"/>
      <w:marBottom w:val="0"/>
      <w:divBdr>
        <w:top w:val="none" w:sz="0" w:space="0" w:color="auto"/>
        <w:left w:val="none" w:sz="0" w:space="0" w:color="auto"/>
        <w:bottom w:val="none" w:sz="0" w:space="0" w:color="auto"/>
        <w:right w:val="none" w:sz="0" w:space="0" w:color="auto"/>
      </w:divBdr>
      <w:divsChild>
        <w:div w:id="992415404">
          <w:marLeft w:val="432"/>
          <w:marRight w:val="0"/>
          <w:marTop w:val="58"/>
          <w:marBottom w:val="0"/>
          <w:divBdr>
            <w:top w:val="none" w:sz="0" w:space="0" w:color="auto"/>
            <w:left w:val="none" w:sz="0" w:space="0" w:color="auto"/>
            <w:bottom w:val="none" w:sz="0" w:space="0" w:color="auto"/>
            <w:right w:val="none" w:sz="0" w:space="0" w:color="auto"/>
          </w:divBdr>
        </w:div>
        <w:div w:id="1487941196">
          <w:marLeft w:val="432"/>
          <w:marRight w:val="0"/>
          <w:marTop w:val="58"/>
          <w:marBottom w:val="0"/>
          <w:divBdr>
            <w:top w:val="none" w:sz="0" w:space="0" w:color="auto"/>
            <w:left w:val="none" w:sz="0" w:space="0" w:color="auto"/>
            <w:bottom w:val="none" w:sz="0" w:space="0" w:color="auto"/>
            <w:right w:val="none" w:sz="0" w:space="0" w:color="auto"/>
          </w:divBdr>
        </w:div>
        <w:div w:id="1854832386">
          <w:marLeft w:val="432"/>
          <w:marRight w:val="0"/>
          <w:marTop w:val="58"/>
          <w:marBottom w:val="0"/>
          <w:divBdr>
            <w:top w:val="none" w:sz="0" w:space="0" w:color="auto"/>
            <w:left w:val="none" w:sz="0" w:space="0" w:color="auto"/>
            <w:bottom w:val="none" w:sz="0" w:space="0" w:color="auto"/>
            <w:right w:val="none" w:sz="0" w:space="0" w:color="auto"/>
          </w:divBdr>
        </w:div>
      </w:divsChild>
    </w:div>
    <w:div w:id="1853447418">
      <w:bodyDiv w:val="1"/>
      <w:marLeft w:val="0"/>
      <w:marRight w:val="0"/>
      <w:marTop w:val="0"/>
      <w:marBottom w:val="0"/>
      <w:divBdr>
        <w:top w:val="none" w:sz="0" w:space="0" w:color="auto"/>
        <w:left w:val="none" w:sz="0" w:space="0" w:color="auto"/>
        <w:bottom w:val="none" w:sz="0" w:space="0" w:color="auto"/>
        <w:right w:val="none" w:sz="0" w:space="0" w:color="auto"/>
      </w:divBdr>
      <w:divsChild>
        <w:div w:id="11416713">
          <w:marLeft w:val="576"/>
          <w:marRight w:val="0"/>
          <w:marTop w:val="48"/>
          <w:marBottom w:val="0"/>
          <w:divBdr>
            <w:top w:val="none" w:sz="0" w:space="0" w:color="auto"/>
            <w:left w:val="none" w:sz="0" w:space="0" w:color="auto"/>
            <w:bottom w:val="none" w:sz="0" w:space="0" w:color="auto"/>
            <w:right w:val="none" w:sz="0" w:space="0" w:color="auto"/>
          </w:divBdr>
        </w:div>
        <w:div w:id="222179628">
          <w:marLeft w:val="288"/>
          <w:marRight w:val="0"/>
          <w:marTop w:val="48"/>
          <w:marBottom w:val="0"/>
          <w:divBdr>
            <w:top w:val="none" w:sz="0" w:space="0" w:color="auto"/>
            <w:left w:val="none" w:sz="0" w:space="0" w:color="auto"/>
            <w:bottom w:val="none" w:sz="0" w:space="0" w:color="auto"/>
            <w:right w:val="none" w:sz="0" w:space="0" w:color="auto"/>
          </w:divBdr>
        </w:div>
        <w:div w:id="402678909">
          <w:marLeft w:val="576"/>
          <w:marRight w:val="0"/>
          <w:marTop w:val="48"/>
          <w:marBottom w:val="0"/>
          <w:divBdr>
            <w:top w:val="none" w:sz="0" w:space="0" w:color="auto"/>
            <w:left w:val="none" w:sz="0" w:space="0" w:color="auto"/>
            <w:bottom w:val="none" w:sz="0" w:space="0" w:color="auto"/>
            <w:right w:val="none" w:sz="0" w:space="0" w:color="auto"/>
          </w:divBdr>
        </w:div>
        <w:div w:id="451094200">
          <w:marLeft w:val="850"/>
          <w:marRight w:val="0"/>
          <w:marTop w:val="48"/>
          <w:marBottom w:val="0"/>
          <w:divBdr>
            <w:top w:val="none" w:sz="0" w:space="0" w:color="auto"/>
            <w:left w:val="none" w:sz="0" w:space="0" w:color="auto"/>
            <w:bottom w:val="none" w:sz="0" w:space="0" w:color="auto"/>
            <w:right w:val="none" w:sz="0" w:space="0" w:color="auto"/>
          </w:divBdr>
        </w:div>
        <w:div w:id="458501403">
          <w:marLeft w:val="576"/>
          <w:marRight w:val="0"/>
          <w:marTop w:val="48"/>
          <w:marBottom w:val="0"/>
          <w:divBdr>
            <w:top w:val="none" w:sz="0" w:space="0" w:color="auto"/>
            <w:left w:val="none" w:sz="0" w:space="0" w:color="auto"/>
            <w:bottom w:val="none" w:sz="0" w:space="0" w:color="auto"/>
            <w:right w:val="none" w:sz="0" w:space="0" w:color="auto"/>
          </w:divBdr>
        </w:div>
        <w:div w:id="636183305">
          <w:marLeft w:val="288"/>
          <w:marRight w:val="0"/>
          <w:marTop w:val="48"/>
          <w:marBottom w:val="0"/>
          <w:divBdr>
            <w:top w:val="none" w:sz="0" w:space="0" w:color="auto"/>
            <w:left w:val="none" w:sz="0" w:space="0" w:color="auto"/>
            <w:bottom w:val="none" w:sz="0" w:space="0" w:color="auto"/>
            <w:right w:val="none" w:sz="0" w:space="0" w:color="auto"/>
          </w:divBdr>
        </w:div>
        <w:div w:id="730882494">
          <w:marLeft w:val="576"/>
          <w:marRight w:val="0"/>
          <w:marTop w:val="48"/>
          <w:marBottom w:val="0"/>
          <w:divBdr>
            <w:top w:val="none" w:sz="0" w:space="0" w:color="auto"/>
            <w:left w:val="none" w:sz="0" w:space="0" w:color="auto"/>
            <w:bottom w:val="none" w:sz="0" w:space="0" w:color="auto"/>
            <w:right w:val="none" w:sz="0" w:space="0" w:color="auto"/>
          </w:divBdr>
        </w:div>
        <w:div w:id="751392728">
          <w:marLeft w:val="576"/>
          <w:marRight w:val="0"/>
          <w:marTop w:val="48"/>
          <w:marBottom w:val="0"/>
          <w:divBdr>
            <w:top w:val="none" w:sz="0" w:space="0" w:color="auto"/>
            <w:left w:val="none" w:sz="0" w:space="0" w:color="auto"/>
            <w:bottom w:val="none" w:sz="0" w:space="0" w:color="auto"/>
            <w:right w:val="none" w:sz="0" w:space="0" w:color="auto"/>
          </w:divBdr>
        </w:div>
        <w:div w:id="890385514">
          <w:marLeft w:val="576"/>
          <w:marRight w:val="0"/>
          <w:marTop w:val="48"/>
          <w:marBottom w:val="0"/>
          <w:divBdr>
            <w:top w:val="none" w:sz="0" w:space="0" w:color="auto"/>
            <w:left w:val="none" w:sz="0" w:space="0" w:color="auto"/>
            <w:bottom w:val="none" w:sz="0" w:space="0" w:color="auto"/>
            <w:right w:val="none" w:sz="0" w:space="0" w:color="auto"/>
          </w:divBdr>
        </w:div>
        <w:div w:id="1007367749">
          <w:marLeft w:val="576"/>
          <w:marRight w:val="0"/>
          <w:marTop w:val="48"/>
          <w:marBottom w:val="0"/>
          <w:divBdr>
            <w:top w:val="none" w:sz="0" w:space="0" w:color="auto"/>
            <w:left w:val="none" w:sz="0" w:space="0" w:color="auto"/>
            <w:bottom w:val="none" w:sz="0" w:space="0" w:color="auto"/>
            <w:right w:val="none" w:sz="0" w:space="0" w:color="auto"/>
          </w:divBdr>
        </w:div>
        <w:div w:id="1046836124">
          <w:marLeft w:val="576"/>
          <w:marRight w:val="0"/>
          <w:marTop w:val="48"/>
          <w:marBottom w:val="0"/>
          <w:divBdr>
            <w:top w:val="none" w:sz="0" w:space="0" w:color="auto"/>
            <w:left w:val="none" w:sz="0" w:space="0" w:color="auto"/>
            <w:bottom w:val="none" w:sz="0" w:space="0" w:color="auto"/>
            <w:right w:val="none" w:sz="0" w:space="0" w:color="auto"/>
          </w:divBdr>
        </w:div>
        <w:div w:id="1251427762">
          <w:marLeft w:val="288"/>
          <w:marRight w:val="0"/>
          <w:marTop w:val="48"/>
          <w:marBottom w:val="0"/>
          <w:divBdr>
            <w:top w:val="none" w:sz="0" w:space="0" w:color="auto"/>
            <w:left w:val="none" w:sz="0" w:space="0" w:color="auto"/>
            <w:bottom w:val="none" w:sz="0" w:space="0" w:color="auto"/>
            <w:right w:val="none" w:sz="0" w:space="0" w:color="auto"/>
          </w:divBdr>
        </w:div>
        <w:div w:id="1435830864">
          <w:marLeft w:val="576"/>
          <w:marRight w:val="0"/>
          <w:marTop w:val="48"/>
          <w:marBottom w:val="0"/>
          <w:divBdr>
            <w:top w:val="none" w:sz="0" w:space="0" w:color="auto"/>
            <w:left w:val="none" w:sz="0" w:space="0" w:color="auto"/>
            <w:bottom w:val="none" w:sz="0" w:space="0" w:color="auto"/>
            <w:right w:val="none" w:sz="0" w:space="0" w:color="auto"/>
          </w:divBdr>
        </w:div>
        <w:div w:id="1487934434">
          <w:marLeft w:val="288"/>
          <w:marRight w:val="0"/>
          <w:marTop w:val="48"/>
          <w:marBottom w:val="0"/>
          <w:divBdr>
            <w:top w:val="none" w:sz="0" w:space="0" w:color="auto"/>
            <w:left w:val="none" w:sz="0" w:space="0" w:color="auto"/>
            <w:bottom w:val="none" w:sz="0" w:space="0" w:color="auto"/>
            <w:right w:val="none" w:sz="0" w:space="0" w:color="auto"/>
          </w:divBdr>
        </w:div>
        <w:div w:id="1640838215">
          <w:marLeft w:val="576"/>
          <w:marRight w:val="0"/>
          <w:marTop w:val="48"/>
          <w:marBottom w:val="0"/>
          <w:divBdr>
            <w:top w:val="none" w:sz="0" w:space="0" w:color="auto"/>
            <w:left w:val="none" w:sz="0" w:space="0" w:color="auto"/>
            <w:bottom w:val="none" w:sz="0" w:space="0" w:color="auto"/>
            <w:right w:val="none" w:sz="0" w:space="0" w:color="auto"/>
          </w:divBdr>
        </w:div>
        <w:div w:id="1781488933">
          <w:marLeft w:val="576"/>
          <w:marRight w:val="0"/>
          <w:marTop w:val="48"/>
          <w:marBottom w:val="0"/>
          <w:divBdr>
            <w:top w:val="none" w:sz="0" w:space="0" w:color="auto"/>
            <w:left w:val="none" w:sz="0" w:space="0" w:color="auto"/>
            <w:bottom w:val="none" w:sz="0" w:space="0" w:color="auto"/>
            <w:right w:val="none" w:sz="0" w:space="0" w:color="auto"/>
          </w:divBdr>
        </w:div>
        <w:div w:id="1983385319">
          <w:marLeft w:val="288"/>
          <w:marRight w:val="0"/>
          <w:marTop w:val="48"/>
          <w:marBottom w:val="0"/>
          <w:divBdr>
            <w:top w:val="none" w:sz="0" w:space="0" w:color="auto"/>
            <w:left w:val="none" w:sz="0" w:space="0" w:color="auto"/>
            <w:bottom w:val="none" w:sz="0" w:space="0" w:color="auto"/>
            <w:right w:val="none" w:sz="0" w:space="0" w:color="auto"/>
          </w:divBdr>
        </w:div>
        <w:div w:id="2076582187">
          <w:marLeft w:val="288"/>
          <w:marRight w:val="0"/>
          <w:marTop w:val="48"/>
          <w:marBottom w:val="0"/>
          <w:divBdr>
            <w:top w:val="none" w:sz="0" w:space="0" w:color="auto"/>
            <w:left w:val="none" w:sz="0" w:space="0" w:color="auto"/>
            <w:bottom w:val="none" w:sz="0" w:space="0" w:color="auto"/>
            <w:right w:val="none" w:sz="0" w:space="0" w:color="auto"/>
          </w:divBdr>
        </w:div>
        <w:div w:id="2108962911">
          <w:marLeft w:val="576"/>
          <w:marRight w:val="0"/>
          <w:marTop w:val="48"/>
          <w:marBottom w:val="0"/>
          <w:divBdr>
            <w:top w:val="none" w:sz="0" w:space="0" w:color="auto"/>
            <w:left w:val="none" w:sz="0" w:space="0" w:color="auto"/>
            <w:bottom w:val="none" w:sz="0" w:space="0" w:color="auto"/>
            <w:right w:val="none" w:sz="0" w:space="0" w:color="auto"/>
          </w:divBdr>
        </w:div>
        <w:div w:id="2115245709">
          <w:marLeft w:val="576"/>
          <w:marRight w:val="0"/>
          <w:marTop w:val="48"/>
          <w:marBottom w:val="0"/>
          <w:divBdr>
            <w:top w:val="none" w:sz="0" w:space="0" w:color="auto"/>
            <w:left w:val="none" w:sz="0" w:space="0" w:color="auto"/>
            <w:bottom w:val="none" w:sz="0" w:space="0" w:color="auto"/>
            <w:right w:val="none" w:sz="0" w:space="0" w:color="auto"/>
          </w:divBdr>
        </w:div>
        <w:div w:id="2147164694">
          <w:marLeft w:val="576"/>
          <w:marRight w:val="0"/>
          <w:marTop w:val="48"/>
          <w:marBottom w:val="0"/>
          <w:divBdr>
            <w:top w:val="none" w:sz="0" w:space="0" w:color="auto"/>
            <w:left w:val="none" w:sz="0" w:space="0" w:color="auto"/>
            <w:bottom w:val="none" w:sz="0" w:space="0" w:color="auto"/>
            <w:right w:val="none" w:sz="0" w:space="0" w:color="auto"/>
          </w:divBdr>
        </w:div>
      </w:divsChild>
    </w:div>
    <w:div w:id="1858233452">
      <w:bodyDiv w:val="1"/>
      <w:marLeft w:val="0"/>
      <w:marRight w:val="0"/>
      <w:marTop w:val="0"/>
      <w:marBottom w:val="0"/>
      <w:divBdr>
        <w:top w:val="none" w:sz="0" w:space="0" w:color="auto"/>
        <w:left w:val="none" w:sz="0" w:space="0" w:color="auto"/>
        <w:bottom w:val="none" w:sz="0" w:space="0" w:color="auto"/>
        <w:right w:val="none" w:sz="0" w:space="0" w:color="auto"/>
      </w:divBdr>
    </w:div>
    <w:div w:id="1861622947">
      <w:bodyDiv w:val="1"/>
      <w:marLeft w:val="0"/>
      <w:marRight w:val="0"/>
      <w:marTop w:val="0"/>
      <w:marBottom w:val="0"/>
      <w:divBdr>
        <w:top w:val="none" w:sz="0" w:space="0" w:color="auto"/>
        <w:left w:val="none" w:sz="0" w:space="0" w:color="auto"/>
        <w:bottom w:val="none" w:sz="0" w:space="0" w:color="auto"/>
        <w:right w:val="none" w:sz="0" w:space="0" w:color="auto"/>
      </w:divBdr>
      <w:divsChild>
        <w:div w:id="2070035890">
          <w:marLeft w:val="0"/>
          <w:marRight w:val="0"/>
          <w:marTop w:val="0"/>
          <w:marBottom w:val="0"/>
          <w:divBdr>
            <w:top w:val="none" w:sz="0" w:space="0" w:color="auto"/>
            <w:left w:val="none" w:sz="0" w:space="0" w:color="auto"/>
            <w:bottom w:val="none" w:sz="0" w:space="0" w:color="auto"/>
            <w:right w:val="none" w:sz="0" w:space="0" w:color="auto"/>
          </w:divBdr>
          <w:divsChild>
            <w:div w:id="1259485885">
              <w:marLeft w:val="0"/>
              <w:marRight w:val="0"/>
              <w:marTop w:val="0"/>
              <w:marBottom w:val="0"/>
              <w:divBdr>
                <w:top w:val="none" w:sz="0" w:space="0" w:color="auto"/>
                <w:left w:val="none" w:sz="0" w:space="0" w:color="auto"/>
                <w:bottom w:val="none" w:sz="0" w:space="0" w:color="auto"/>
                <w:right w:val="none" w:sz="0" w:space="0" w:color="auto"/>
              </w:divBdr>
              <w:divsChild>
                <w:div w:id="55057825">
                  <w:marLeft w:val="0"/>
                  <w:marRight w:val="0"/>
                  <w:marTop w:val="0"/>
                  <w:marBottom w:val="0"/>
                  <w:divBdr>
                    <w:top w:val="none" w:sz="0" w:space="0" w:color="auto"/>
                    <w:left w:val="none" w:sz="0" w:space="0" w:color="auto"/>
                    <w:bottom w:val="none" w:sz="0" w:space="0" w:color="auto"/>
                    <w:right w:val="none" w:sz="0" w:space="0" w:color="auto"/>
                  </w:divBdr>
                  <w:divsChild>
                    <w:div w:id="2113893281">
                      <w:marLeft w:val="0"/>
                      <w:marRight w:val="0"/>
                      <w:marTop w:val="0"/>
                      <w:marBottom w:val="0"/>
                      <w:divBdr>
                        <w:top w:val="none" w:sz="0" w:space="0" w:color="auto"/>
                        <w:left w:val="none" w:sz="0" w:space="0" w:color="auto"/>
                        <w:bottom w:val="none" w:sz="0" w:space="0" w:color="auto"/>
                        <w:right w:val="none" w:sz="0" w:space="0" w:color="auto"/>
                      </w:divBdr>
                      <w:divsChild>
                        <w:div w:id="622656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77815052">
      <w:bodyDiv w:val="1"/>
      <w:marLeft w:val="0"/>
      <w:marRight w:val="0"/>
      <w:marTop w:val="0"/>
      <w:marBottom w:val="0"/>
      <w:divBdr>
        <w:top w:val="none" w:sz="0" w:space="0" w:color="auto"/>
        <w:left w:val="none" w:sz="0" w:space="0" w:color="auto"/>
        <w:bottom w:val="none" w:sz="0" w:space="0" w:color="auto"/>
        <w:right w:val="none" w:sz="0" w:space="0" w:color="auto"/>
      </w:divBdr>
    </w:div>
    <w:div w:id="1885825105">
      <w:bodyDiv w:val="1"/>
      <w:marLeft w:val="0"/>
      <w:marRight w:val="0"/>
      <w:marTop w:val="0"/>
      <w:marBottom w:val="0"/>
      <w:divBdr>
        <w:top w:val="none" w:sz="0" w:space="0" w:color="auto"/>
        <w:left w:val="none" w:sz="0" w:space="0" w:color="auto"/>
        <w:bottom w:val="none" w:sz="0" w:space="0" w:color="auto"/>
        <w:right w:val="none" w:sz="0" w:space="0" w:color="auto"/>
      </w:divBdr>
      <w:divsChild>
        <w:div w:id="88089288">
          <w:marLeft w:val="418"/>
          <w:marRight w:val="0"/>
          <w:marTop w:val="58"/>
          <w:marBottom w:val="0"/>
          <w:divBdr>
            <w:top w:val="none" w:sz="0" w:space="0" w:color="auto"/>
            <w:left w:val="none" w:sz="0" w:space="0" w:color="auto"/>
            <w:bottom w:val="none" w:sz="0" w:space="0" w:color="auto"/>
            <w:right w:val="none" w:sz="0" w:space="0" w:color="auto"/>
          </w:divBdr>
        </w:div>
        <w:div w:id="953949480">
          <w:marLeft w:val="418"/>
          <w:marRight w:val="0"/>
          <w:marTop w:val="58"/>
          <w:marBottom w:val="0"/>
          <w:divBdr>
            <w:top w:val="none" w:sz="0" w:space="0" w:color="auto"/>
            <w:left w:val="none" w:sz="0" w:space="0" w:color="auto"/>
            <w:bottom w:val="none" w:sz="0" w:space="0" w:color="auto"/>
            <w:right w:val="none" w:sz="0" w:space="0" w:color="auto"/>
          </w:divBdr>
        </w:div>
      </w:divsChild>
    </w:div>
    <w:div w:id="1891990008">
      <w:bodyDiv w:val="1"/>
      <w:marLeft w:val="0"/>
      <w:marRight w:val="0"/>
      <w:marTop w:val="0"/>
      <w:marBottom w:val="0"/>
      <w:divBdr>
        <w:top w:val="none" w:sz="0" w:space="0" w:color="auto"/>
        <w:left w:val="none" w:sz="0" w:space="0" w:color="auto"/>
        <w:bottom w:val="none" w:sz="0" w:space="0" w:color="auto"/>
        <w:right w:val="none" w:sz="0" w:space="0" w:color="auto"/>
      </w:divBdr>
    </w:div>
    <w:div w:id="1894072806">
      <w:bodyDiv w:val="1"/>
      <w:marLeft w:val="0"/>
      <w:marRight w:val="0"/>
      <w:marTop w:val="0"/>
      <w:marBottom w:val="0"/>
      <w:divBdr>
        <w:top w:val="none" w:sz="0" w:space="0" w:color="auto"/>
        <w:left w:val="none" w:sz="0" w:space="0" w:color="auto"/>
        <w:bottom w:val="none" w:sz="0" w:space="0" w:color="auto"/>
        <w:right w:val="none" w:sz="0" w:space="0" w:color="auto"/>
      </w:divBdr>
    </w:div>
    <w:div w:id="1942640100">
      <w:bodyDiv w:val="1"/>
      <w:marLeft w:val="0"/>
      <w:marRight w:val="0"/>
      <w:marTop w:val="0"/>
      <w:marBottom w:val="0"/>
      <w:divBdr>
        <w:top w:val="none" w:sz="0" w:space="0" w:color="auto"/>
        <w:left w:val="none" w:sz="0" w:space="0" w:color="auto"/>
        <w:bottom w:val="none" w:sz="0" w:space="0" w:color="auto"/>
        <w:right w:val="none" w:sz="0" w:space="0" w:color="auto"/>
      </w:divBdr>
    </w:div>
    <w:div w:id="1943873635">
      <w:bodyDiv w:val="1"/>
      <w:marLeft w:val="0"/>
      <w:marRight w:val="0"/>
      <w:marTop w:val="0"/>
      <w:marBottom w:val="0"/>
      <w:divBdr>
        <w:top w:val="none" w:sz="0" w:space="0" w:color="auto"/>
        <w:left w:val="none" w:sz="0" w:space="0" w:color="auto"/>
        <w:bottom w:val="none" w:sz="0" w:space="0" w:color="auto"/>
        <w:right w:val="none" w:sz="0" w:space="0" w:color="auto"/>
      </w:divBdr>
    </w:div>
    <w:div w:id="1944191676">
      <w:bodyDiv w:val="1"/>
      <w:marLeft w:val="0"/>
      <w:marRight w:val="0"/>
      <w:marTop w:val="0"/>
      <w:marBottom w:val="0"/>
      <w:divBdr>
        <w:top w:val="none" w:sz="0" w:space="0" w:color="auto"/>
        <w:left w:val="none" w:sz="0" w:space="0" w:color="auto"/>
        <w:bottom w:val="none" w:sz="0" w:space="0" w:color="auto"/>
        <w:right w:val="none" w:sz="0" w:space="0" w:color="auto"/>
      </w:divBdr>
      <w:divsChild>
        <w:div w:id="134950326">
          <w:marLeft w:val="576"/>
          <w:marRight w:val="0"/>
          <w:marTop w:val="48"/>
          <w:marBottom w:val="0"/>
          <w:divBdr>
            <w:top w:val="none" w:sz="0" w:space="0" w:color="auto"/>
            <w:left w:val="none" w:sz="0" w:space="0" w:color="auto"/>
            <w:bottom w:val="none" w:sz="0" w:space="0" w:color="auto"/>
            <w:right w:val="none" w:sz="0" w:space="0" w:color="auto"/>
          </w:divBdr>
        </w:div>
        <w:div w:id="194389829">
          <w:marLeft w:val="576"/>
          <w:marRight w:val="0"/>
          <w:marTop w:val="48"/>
          <w:marBottom w:val="0"/>
          <w:divBdr>
            <w:top w:val="none" w:sz="0" w:space="0" w:color="auto"/>
            <w:left w:val="none" w:sz="0" w:space="0" w:color="auto"/>
            <w:bottom w:val="none" w:sz="0" w:space="0" w:color="auto"/>
            <w:right w:val="none" w:sz="0" w:space="0" w:color="auto"/>
          </w:divBdr>
        </w:div>
        <w:div w:id="244338364">
          <w:marLeft w:val="576"/>
          <w:marRight w:val="0"/>
          <w:marTop w:val="48"/>
          <w:marBottom w:val="0"/>
          <w:divBdr>
            <w:top w:val="none" w:sz="0" w:space="0" w:color="auto"/>
            <w:left w:val="none" w:sz="0" w:space="0" w:color="auto"/>
            <w:bottom w:val="none" w:sz="0" w:space="0" w:color="auto"/>
            <w:right w:val="none" w:sz="0" w:space="0" w:color="auto"/>
          </w:divBdr>
        </w:div>
        <w:div w:id="319426772">
          <w:marLeft w:val="850"/>
          <w:marRight w:val="0"/>
          <w:marTop w:val="48"/>
          <w:marBottom w:val="0"/>
          <w:divBdr>
            <w:top w:val="none" w:sz="0" w:space="0" w:color="auto"/>
            <w:left w:val="none" w:sz="0" w:space="0" w:color="auto"/>
            <w:bottom w:val="none" w:sz="0" w:space="0" w:color="auto"/>
            <w:right w:val="none" w:sz="0" w:space="0" w:color="auto"/>
          </w:divBdr>
        </w:div>
        <w:div w:id="403839258">
          <w:marLeft w:val="288"/>
          <w:marRight w:val="0"/>
          <w:marTop w:val="48"/>
          <w:marBottom w:val="0"/>
          <w:divBdr>
            <w:top w:val="none" w:sz="0" w:space="0" w:color="auto"/>
            <w:left w:val="none" w:sz="0" w:space="0" w:color="auto"/>
            <w:bottom w:val="none" w:sz="0" w:space="0" w:color="auto"/>
            <w:right w:val="none" w:sz="0" w:space="0" w:color="auto"/>
          </w:divBdr>
        </w:div>
        <w:div w:id="463620356">
          <w:marLeft w:val="288"/>
          <w:marRight w:val="0"/>
          <w:marTop w:val="48"/>
          <w:marBottom w:val="0"/>
          <w:divBdr>
            <w:top w:val="none" w:sz="0" w:space="0" w:color="auto"/>
            <w:left w:val="none" w:sz="0" w:space="0" w:color="auto"/>
            <w:bottom w:val="none" w:sz="0" w:space="0" w:color="auto"/>
            <w:right w:val="none" w:sz="0" w:space="0" w:color="auto"/>
          </w:divBdr>
        </w:div>
        <w:div w:id="529532500">
          <w:marLeft w:val="576"/>
          <w:marRight w:val="0"/>
          <w:marTop w:val="48"/>
          <w:marBottom w:val="0"/>
          <w:divBdr>
            <w:top w:val="none" w:sz="0" w:space="0" w:color="auto"/>
            <w:left w:val="none" w:sz="0" w:space="0" w:color="auto"/>
            <w:bottom w:val="none" w:sz="0" w:space="0" w:color="auto"/>
            <w:right w:val="none" w:sz="0" w:space="0" w:color="auto"/>
          </w:divBdr>
        </w:div>
        <w:div w:id="555703716">
          <w:marLeft w:val="288"/>
          <w:marRight w:val="0"/>
          <w:marTop w:val="48"/>
          <w:marBottom w:val="0"/>
          <w:divBdr>
            <w:top w:val="none" w:sz="0" w:space="0" w:color="auto"/>
            <w:left w:val="none" w:sz="0" w:space="0" w:color="auto"/>
            <w:bottom w:val="none" w:sz="0" w:space="0" w:color="auto"/>
            <w:right w:val="none" w:sz="0" w:space="0" w:color="auto"/>
          </w:divBdr>
        </w:div>
        <w:div w:id="682391140">
          <w:marLeft w:val="576"/>
          <w:marRight w:val="0"/>
          <w:marTop w:val="48"/>
          <w:marBottom w:val="0"/>
          <w:divBdr>
            <w:top w:val="none" w:sz="0" w:space="0" w:color="auto"/>
            <w:left w:val="none" w:sz="0" w:space="0" w:color="auto"/>
            <w:bottom w:val="none" w:sz="0" w:space="0" w:color="auto"/>
            <w:right w:val="none" w:sz="0" w:space="0" w:color="auto"/>
          </w:divBdr>
        </w:div>
        <w:div w:id="722288182">
          <w:marLeft w:val="576"/>
          <w:marRight w:val="0"/>
          <w:marTop w:val="48"/>
          <w:marBottom w:val="0"/>
          <w:divBdr>
            <w:top w:val="none" w:sz="0" w:space="0" w:color="auto"/>
            <w:left w:val="none" w:sz="0" w:space="0" w:color="auto"/>
            <w:bottom w:val="none" w:sz="0" w:space="0" w:color="auto"/>
            <w:right w:val="none" w:sz="0" w:space="0" w:color="auto"/>
          </w:divBdr>
        </w:div>
        <w:div w:id="729309177">
          <w:marLeft w:val="576"/>
          <w:marRight w:val="0"/>
          <w:marTop w:val="48"/>
          <w:marBottom w:val="0"/>
          <w:divBdr>
            <w:top w:val="none" w:sz="0" w:space="0" w:color="auto"/>
            <w:left w:val="none" w:sz="0" w:space="0" w:color="auto"/>
            <w:bottom w:val="none" w:sz="0" w:space="0" w:color="auto"/>
            <w:right w:val="none" w:sz="0" w:space="0" w:color="auto"/>
          </w:divBdr>
        </w:div>
        <w:div w:id="986209371">
          <w:marLeft w:val="576"/>
          <w:marRight w:val="0"/>
          <w:marTop w:val="48"/>
          <w:marBottom w:val="0"/>
          <w:divBdr>
            <w:top w:val="none" w:sz="0" w:space="0" w:color="auto"/>
            <w:left w:val="none" w:sz="0" w:space="0" w:color="auto"/>
            <w:bottom w:val="none" w:sz="0" w:space="0" w:color="auto"/>
            <w:right w:val="none" w:sz="0" w:space="0" w:color="auto"/>
          </w:divBdr>
        </w:div>
        <w:div w:id="1048534889">
          <w:marLeft w:val="288"/>
          <w:marRight w:val="0"/>
          <w:marTop w:val="48"/>
          <w:marBottom w:val="0"/>
          <w:divBdr>
            <w:top w:val="none" w:sz="0" w:space="0" w:color="auto"/>
            <w:left w:val="none" w:sz="0" w:space="0" w:color="auto"/>
            <w:bottom w:val="none" w:sz="0" w:space="0" w:color="auto"/>
            <w:right w:val="none" w:sz="0" w:space="0" w:color="auto"/>
          </w:divBdr>
        </w:div>
        <w:div w:id="1229150356">
          <w:marLeft w:val="576"/>
          <w:marRight w:val="0"/>
          <w:marTop w:val="48"/>
          <w:marBottom w:val="0"/>
          <w:divBdr>
            <w:top w:val="none" w:sz="0" w:space="0" w:color="auto"/>
            <w:left w:val="none" w:sz="0" w:space="0" w:color="auto"/>
            <w:bottom w:val="none" w:sz="0" w:space="0" w:color="auto"/>
            <w:right w:val="none" w:sz="0" w:space="0" w:color="auto"/>
          </w:divBdr>
        </w:div>
        <w:div w:id="1330131619">
          <w:marLeft w:val="576"/>
          <w:marRight w:val="0"/>
          <w:marTop w:val="48"/>
          <w:marBottom w:val="0"/>
          <w:divBdr>
            <w:top w:val="none" w:sz="0" w:space="0" w:color="auto"/>
            <w:left w:val="none" w:sz="0" w:space="0" w:color="auto"/>
            <w:bottom w:val="none" w:sz="0" w:space="0" w:color="auto"/>
            <w:right w:val="none" w:sz="0" w:space="0" w:color="auto"/>
          </w:divBdr>
        </w:div>
        <w:div w:id="1387333914">
          <w:marLeft w:val="576"/>
          <w:marRight w:val="0"/>
          <w:marTop w:val="48"/>
          <w:marBottom w:val="0"/>
          <w:divBdr>
            <w:top w:val="none" w:sz="0" w:space="0" w:color="auto"/>
            <w:left w:val="none" w:sz="0" w:space="0" w:color="auto"/>
            <w:bottom w:val="none" w:sz="0" w:space="0" w:color="auto"/>
            <w:right w:val="none" w:sz="0" w:space="0" w:color="auto"/>
          </w:divBdr>
        </w:div>
        <w:div w:id="1499230094">
          <w:marLeft w:val="576"/>
          <w:marRight w:val="0"/>
          <w:marTop w:val="48"/>
          <w:marBottom w:val="0"/>
          <w:divBdr>
            <w:top w:val="none" w:sz="0" w:space="0" w:color="auto"/>
            <w:left w:val="none" w:sz="0" w:space="0" w:color="auto"/>
            <w:bottom w:val="none" w:sz="0" w:space="0" w:color="auto"/>
            <w:right w:val="none" w:sz="0" w:space="0" w:color="auto"/>
          </w:divBdr>
        </w:div>
        <w:div w:id="1515192490">
          <w:marLeft w:val="288"/>
          <w:marRight w:val="0"/>
          <w:marTop w:val="48"/>
          <w:marBottom w:val="0"/>
          <w:divBdr>
            <w:top w:val="none" w:sz="0" w:space="0" w:color="auto"/>
            <w:left w:val="none" w:sz="0" w:space="0" w:color="auto"/>
            <w:bottom w:val="none" w:sz="0" w:space="0" w:color="auto"/>
            <w:right w:val="none" w:sz="0" w:space="0" w:color="auto"/>
          </w:divBdr>
        </w:div>
        <w:div w:id="1610427417">
          <w:marLeft w:val="288"/>
          <w:marRight w:val="0"/>
          <w:marTop w:val="48"/>
          <w:marBottom w:val="0"/>
          <w:divBdr>
            <w:top w:val="none" w:sz="0" w:space="0" w:color="auto"/>
            <w:left w:val="none" w:sz="0" w:space="0" w:color="auto"/>
            <w:bottom w:val="none" w:sz="0" w:space="0" w:color="auto"/>
            <w:right w:val="none" w:sz="0" w:space="0" w:color="auto"/>
          </w:divBdr>
        </w:div>
        <w:div w:id="1802570862">
          <w:marLeft w:val="576"/>
          <w:marRight w:val="0"/>
          <w:marTop w:val="48"/>
          <w:marBottom w:val="0"/>
          <w:divBdr>
            <w:top w:val="none" w:sz="0" w:space="0" w:color="auto"/>
            <w:left w:val="none" w:sz="0" w:space="0" w:color="auto"/>
            <w:bottom w:val="none" w:sz="0" w:space="0" w:color="auto"/>
            <w:right w:val="none" w:sz="0" w:space="0" w:color="auto"/>
          </w:divBdr>
        </w:div>
        <w:div w:id="1877355895">
          <w:marLeft w:val="576"/>
          <w:marRight w:val="0"/>
          <w:marTop w:val="48"/>
          <w:marBottom w:val="0"/>
          <w:divBdr>
            <w:top w:val="none" w:sz="0" w:space="0" w:color="auto"/>
            <w:left w:val="none" w:sz="0" w:space="0" w:color="auto"/>
            <w:bottom w:val="none" w:sz="0" w:space="0" w:color="auto"/>
            <w:right w:val="none" w:sz="0" w:space="0" w:color="auto"/>
          </w:divBdr>
        </w:div>
      </w:divsChild>
    </w:div>
    <w:div w:id="2009744026">
      <w:bodyDiv w:val="1"/>
      <w:marLeft w:val="0"/>
      <w:marRight w:val="0"/>
      <w:marTop w:val="0"/>
      <w:marBottom w:val="0"/>
      <w:divBdr>
        <w:top w:val="none" w:sz="0" w:space="0" w:color="auto"/>
        <w:left w:val="none" w:sz="0" w:space="0" w:color="auto"/>
        <w:bottom w:val="none" w:sz="0" w:space="0" w:color="auto"/>
        <w:right w:val="none" w:sz="0" w:space="0" w:color="auto"/>
      </w:divBdr>
    </w:div>
    <w:div w:id="2049446093">
      <w:bodyDiv w:val="1"/>
      <w:marLeft w:val="0"/>
      <w:marRight w:val="0"/>
      <w:marTop w:val="0"/>
      <w:marBottom w:val="0"/>
      <w:divBdr>
        <w:top w:val="none" w:sz="0" w:space="0" w:color="auto"/>
        <w:left w:val="none" w:sz="0" w:space="0" w:color="auto"/>
        <w:bottom w:val="none" w:sz="0" w:space="0" w:color="auto"/>
        <w:right w:val="none" w:sz="0" w:space="0" w:color="auto"/>
      </w:divBdr>
      <w:divsChild>
        <w:div w:id="929387741">
          <w:marLeft w:val="418"/>
          <w:marRight w:val="0"/>
          <w:marTop w:val="58"/>
          <w:marBottom w:val="0"/>
          <w:divBdr>
            <w:top w:val="none" w:sz="0" w:space="0" w:color="auto"/>
            <w:left w:val="none" w:sz="0" w:space="0" w:color="auto"/>
            <w:bottom w:val="none" w:sz="0" w:space="0" w:color="auto"/>
            <w:right w:val="none" w:sz="0" w:space="0" w:color="auto"/>
          </w:divBdr>
        </w:div>
        <w:div w:id="1263107134">
          <w:marLeft w:val="418"/>
          <w:marRight w:val="0"/>
          <w:marTop w:val="58"/>
          <w:marBottom w:val="0"/>
          <w:divBdr>
            <w:top w:val="none" w:sz="0" w:space="0" w:color="auto"/>
            <w:left w:val="none" w:sz="0" w:space="0" w:color="auto"/>
            <w:bottom w:val="none" w:sz="0" w:space="0" w:color="auto"/>
            <w:right w:val="none" w:sz="0" w:space="0" w:color="auto"/>
          </w:divBdr>
        </w:div>
      </w:divsChild>
    </w:div>
    <w:div w:id="2056463779">
      <w:bodyDiv w:val="1"/>
      <w:marLeft w:val="0"/>
      <w:marRight w:val="0"/>
      <w:marTop w:val="0"/>
      <w:marBottom w:val="0"/>
      <w:divBdr>
        <w:top w:val="none" w:sz="0" w:space="0" w:color="auto"/>
        <w:left w:val="none" w:sz="0" w:space="0" w:color="auto"/>
        <w:bottom w:val="none" w:sz="0" w:space="0" w:color="auto"/>
        <w:right w:val="none" w:sz="0" w:space="0" w:color="auto"/>
      </w:divBdr>
    </w:div>
    <w:div w:id="2064058595">
      <w:bodyDiv w:val="1"/>
      <w:marLeft w:val="0"/>
      <w:marRight w:val="0"/>
      <w:marTop w:val="0"/>
      <w:marBottom w:val="0"/>
      <w:divBdr>
        <w:top w:val="none" w:sz="0" w:space="0" w:color="auto"/>
        <w:left w:val="none" w:sz="0" w:space="0" w:color="auto"/>
        <w:bottom w:val="none" w:sz="0" w:space="0" w:color="auto"/>
        <w:right w:val="none" w:sz="0" w:space="0" w:color="auto"/>
      </w:divBdr>
      <w:divsChild>
        <w:div w:id="1137606505">
          <w:marLeft w:val="418"/>
          <w:marRight w:val="0"/>
          <w:marTop w:val="58"/>
          <w:marBottom w:val="0"/>
          <w:divBdr>
            <w:top w:val="none" w:sz="0" w:space="0" w:color="auto"/>
            <w:left w:val="none" w:sz="0" w:space="0" w:color="auto"/>
            <w:bottom w:val="none" w:sz="0" w:space="0" w:color="auto"/>
            <w:right w:val="none" w:sz="0" w:space="0" w:color="auto"/>
          </w:divBdr>
        </w:div>
      </w:divsChild>
    </w:div>
    <w:div w:id="213845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6a69bcf4-53cf-403b-9048-936b1531f1ad">G01315675-000111</_dlc_DocId>
    <_dlc_DocIdUrl xmlns="6a69bcf4-53cf-403b-9048-936b1531f1ad">
      <Url>https://gdok.finma.ch/container/1446/_layouts/15/DocIdRedir.aspx?ID=G01315675-000111</Url>
      <Description>G01315675-000111</Description>
    </_dlc_DocIdUrl>
    <FinmaDocumentDate xmlns="6a69bcf4-53cf-403b-9048-936b1531f1ad">2023-11-29T23:00:00+00:00</FinmaDocumentDate>
    <g1c9cab47ab34847b4ac830bba5063b0 xmlns="6a69bcf4-53cf-403b-9048-936b1531f1ad">
      <Terms xmlns="http://schemas.microsoft.com/office/infopath/2007/PartnerControls"/>
    </g1c9cab47ab34847b4ac830bba5063b0>
    <FinmaPasswordProtected xmlns="6a69bcf4-53cf-403b-9048-936b1531f1ad">false</FinmaPasswordProtected>
    <FinmaObjectId xmlns="6a69bcf4-53cf-403b-9048-936b1531f1ad">F00164912</FinmaObjectId>
    <TaxCatchAll xmlns="6a69bcf4-53cf-403b-9048-936b1531f1ad">
      <Value>1</Value>
    </TaxCatchAll>
    <FinmaCaseDescription xmlns="6a69bcf4-53cf-403b-9048-936b1531f1ad">Prüfpunkte (G01315675)</FinmaCaseDescription>
    <n1f5c6536ac648a38ad663cdf8bd44e6 xmlns="6a69bcf4-53cf-403b-9048-936b1531f1ad">
      <Terms xmlns="http://schemas.microsoft.com/office/infopath/2007/PartnerControls"/>
    </n1f5c6536ac648a38ad663cdf8bd44e6>
    <f6ac7f7711e24d149a1ab98f6cfad432 xmlns="6a69bcf4-53cf-403b-9048-936b1531f1ad">
      <Terms xmlns="http://schemas.microsoft.com/office/infopath/2007/PartnerControls">
        <TermInfo xmlns="http://schemas.microsoft.com/office/infopath/2007/PartnerControls">
          <TermName xmlns="http://schemas.microsoft.com/office/infopath/2007/PartnerControls">Aktiv</TermName>
          <TermId xmlns="http://schemas.microsoft.com/office/infopath/2007/PartnerControls">7439e81f-a110-4e88-a7af-acf8d4806223</TermId>
        </TermInfo>
      </Terms>
    </f6ac7f7711e24d149a1ab98f6cfad432>
    <FinmaValidationDate xmlns="6a69bcf4-53cf-403b-9048-936b1531f1ad">2023-11-30T07:25:57+00:00</FinmaValidationDate>
    <Aktionswert xmlns="6a69bcf4-53cf-403b-9048-936b1531f1ad" xsi:nil="true"/>
    <FinmaObjectName xmlns="6a69bcf4-53cf-403b-9048-936b1531f1ad">Eidgenössische Finanzmarktaufsicht FINMA (F00164912)</FinmaObjectName>
    <FinmaValidationResult xmlns="6a69bcf4-53cf-403b-9048-936b1531f1ad" xsi:nil="true"/>
    <FinmaCaseID xmlns="6a69bcf4-53cf-403b-9048-936b1531f1ad">G01315675</FinmaCaseID>
    <h5452bf913d342ef967d06fb0970c0a5 xmlns="6a69bcf4-53cf-403b-9048-936b1531f1ad">
      <Terms xmlns="http://schemas.microsoft.com/office/infopath/2007/PartnerControls"/>
    </h5452bf913d342ef967d06fb0970c0a5>
  </documentManagement>
</p:properties>
</file>

<file path=customXml/item4.xml><?xml version="1.0" encoding="utf-8"?>
<ct:contentTypeSchema xmlns:ct="http://schemas.microsoft.com/office/2006/metadata/contentType" xmlns:ma="http://schemas.microsoft.com/office/2006/metadata/properties/metaAttributes" ct:_="" ma:_="" ma:contentTypeName="GDok Document" ma:contentTypeID="0x0101003A499141982C43AFAF241BDE541C18D50000519DF5795C73439C3BCF439616D716" ma:contentTypeVersion="18" ma:contentTypeDescription="Create a new document." ma:contentTypeScope="" ma:versionID="3e9dbafe18dff3d69f8d18d881175270">
  <xsd:schema xmlns:xsd="http://www.w3.org/2001/XMLSchema" xmlns:xs="http://www.w3.org/2001/XMLSchema" xmlns:p="http://schemas.microsoft.com/office/2006/metadata/properties" xmlns:ns2="6a69bcf4-53cf-403b-9048-936b1531f1ad" targetNamespace="http://schemas.microsoft.com/office/2006/metadata/properties" ma:root="true" ma:fieldsID="c38773aaff0ce6d2ba3f1ef59662825f" ns2:_="">
    <xsd:import namespace="6a69bcf4-53cf-403b-9048-936b1531f1ad"/>
    <xsd:element name="properties">
      <xsd:complexType>
        <xsd:sequence>
          <xsd:element name="documentManagement">
            <xsd:complexType>
              <xsd:all>
                <xsd:element ref="ns2:_dlc_DocId" minOccurs="0"/>
                <xsd:element ref="ns2:_dlc_DocIdUrl" minOccurs="0"/>
                <xsd:element ref="ns2:_dlc_DocIdPersistId" minOccurs="0"/>
                <xsd:element ref="ns2:FinmaDocumentDate" minOccurs="0"/>
                <xsd:element ref="ns2:FinmaCaseDescription" minOccurs="0"/>
                <xsd:element ref="ns2:f6ac7f7711e24d149a1ab98f6cfad432" minOccurs="0"/>
                <xsd:element ref="ns2:TaxCatchAll" minOccurs="0"/>
                <xsd:element ref="ns2:TaxCatchAllLabel" minOccurs="0"/>
                <xsd:element ref="ns2:FinmaCaseID" minOccurs="0"/>
                <xsd:element ref="ns2:g1c9cab47ab34847b4ac830bba5063b0" minOccurs="0"/>
                <xsd:element ref="ns2:h5452bf913d342ef967d06fb0970c0a5" minOccurs="0"/>
                <xsd:element ref="ns2:n1f5c6536ac648a38ad663cdf8bd44e6" minOccurs="0"/>
                <xsd:element ref="ns2:FinmaPasswordProtected" minOccurs="0"/>
                <xsd:element ref="ns2:FinmaValidationDate" minOccurs="0"/>
                <xsd:element ref="ns2:FinmaValidationResult" minOccurs="0"/>
                <xsd:element ref="ns2:FinmaObjectId" minOccurs="0"/>
                <xsd:element ref="ns2:FinmaObjectName" minOccurs="0"/>
                <xsd:element ref="ns2:Aktionsw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9bcf4-53cf-403b-9048-936b1531f1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maDocumentDate" ma:index="11" nillable="true" ma:displayName="Dokument Datum" ma:format="DateOnly" ma:internalName="FinmaDocumentDate">
      <xsd:simpleType>
        <xsd:restriction base="dms:DateTime"/>
      </xsd:simpleType>
    </xsd:element>
    <xsd:element name="FinmaCaseDescription" ma:index="12" nillable="true" ma:displayName="Geschäfts Bezeichnung" ma:default="Prüfpunkte (G01315675)" ma:internalName="FinmaCaseDescription">
      <xsd:simpleType>
        <xsd:restriction base="dms:Text">
          <xsd:maxLength value="255"/>
        </xsd:restriction>
      </xsd:simpleType>
    </xsd:element>
    <xsd:element name="f6ac7f7711e24d149a1ab98f6cfad432" ma:index="13" nillable="true" ma:taxonomy="true" ma:internalName="f6ac7f7711e24d149a1ab98f6cfad432" ma:taxonomyFieldName="FinmaCaseStatus" ma:displayName="Geschäfts Status" ma:default="1;#Aktiv|7439e81f-a110-4e88-a7af-acf8d4806223" ma:fieldId="{f6ac7f77-11e2-4d14-9a1a-b98f6cfad432}" ma:sspId="1614e331-078d-4830-aac2-889f77d1de05" ma:termSetId="fbd22871-fe11-4cfd-b99d-0f5fc7eae3ca"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11d897c7-6512-47f2-a160-da422b0663e8}" ma:internalName="TaxCatchAll" ma:showField="CatchAllData" ma:web="6a69bcf4-53cf-403b-9048-936b1531f1ad">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1d897c7-6512-47f2-a160-da422b0663e8}" ma:internalName="TaxCatchAllLabel" ma:readOnly="true" ma:showField="CatchAllDataLabel" ma:web="6a69bcf4-53cf-403b-9048-936b1531f1ad">
      <xsd:complexType>
        <xsd:complexContent>
          <xsd:extension base="dms:MultiChoiceLookup">
            <xsd:sequence>
              <xsd:element name="Value" type="dms:Lookup" maxOccurs="unbounded" minOccurs="0" nillable="true"/>
            </xsd:sequence>
          </xsd:extension>
        </xsd:complexContent>
      </xsd:complexType>
    </xsd:element>
    <xsd:element name="FinmaCaseID" ma:index="17" nillable="true" ma:displayName="Geschäfts ID" ma:default="G01315675" ma:internalName="FinmaCaseID">
      <xsd:simpleType>
        <xsd:restriction base="dms:Text">
          <xsd:maxLength value="255"/>
        </xsd:restriction>
      </xsd:simpleType>
    </xsd:element>
    <xsd:element name="g1c9cab47ab34847b4ac830bba5063b0" ma:index="18" nillable="true" ma:taxonomy="true" ma:internalName="g1c9cab47ab34847b4ac830bba5063b0" ma:taxonomyFieldName="FinmaCatchphrases" ma:displayName="Schlagwort" ma:fieldId="{01c9cab4-7ab3-4847-b4ac-830bba5063b0}" ma:taxonomyMulti="true" ma:sspId="1614e331-078d-4830-aac2-889f77d1de05" ma:termSetId="35ed469d-bfb4-4e58-83fd-01918edae149" ma:anchorId="00000000-0000-0000-0000-000000000000" ma:open="false" ma:isKeyword="false">
      <xsd:complexType>
        <xsd:sequence>
          <xsd:element ref="pc:Terms" minOccurs="0" maxOccurs="1"/>
        </xsd:sequence>
      </xsd:complexType>
    </xsd:element>
    <xsd:element name="h5452bf913d342ef967d06fb0970c0a5" ma:index="20" nillable="true" ma:taxonomy="true" ma:internalName="h5452bf913d342ef967d06fb0970c0a5" ma:taxonomyFieldName="FinmaCategory" ma:displayName="Kategorie" ma:fieldId="{15452bf9-13d3-42ef-967d-06fb0970c0a5}" ma:sspId="1614e331-078d-4830-aac2-889f77d1de05" ma:termSetId="76a2fa96-3e9b-4d62-901d-d1895154867f" ma:anchorId="de8e377e-5092-4bcb-9739-6ef0d154a6b9" ma:open="false" ma:isKeyword="false">
      <xsd:complexType>
        <xsd:sequence>
          <xsd:element ref="pc:Terms" minOccurs="0" maxOccurs="1"/>
        </xsd:sequence>
      </xsd:complexType>
    </xsd:element>
    <xsd:element name="n1f5c6536ac648a38ad663cdf8bd44e6" ma:index="22" nillable="true" ma:taxonomy="true" ma:internalName="n1f5c6536ac648a38ad663cdf8bd44e6" ma:taxonomyFieldName="FinmaCrmEntityIDs" ma:displayName="CRM Verknüpfung IDs" ma:fieldId="{71f5c653-6ac6-48a3-8ad6-63cdf8bd44e6}" ma:taxonomyMulti="true" ma:sspId="1614e331-078d-4830-aac2-889f77d1de05" ma:termSetId="82dd8aca-48d0-4b35-8214-4412d12ff6a5" ma:anchorId="014b0467-8825-4d4f-8a01-d04ca28bebe8" ma:open="false" ma:isKeyword="false">
      <xsd:complexType>
        <xsd:sequence>
          <xsd:element ref="pc:Terms" minOccurs="0" maxOccurs="1"/>
        </xsd:sequence>
      </xsd:complexType>
    </xsd:element>
    <xsd:element name="FinmaPasswordProtected" ma:index="24" nillable="true" ma:displayName="Passwortgeschützt" ma:internalName="FinmaPasswordProtected">
      <xsd:simpleType>
        <xsd:restriction base="dms:Boolean"/>
      </xsd:simpleType>
    </xsd:element>
    <xsd:element name="FinmaValidationDate" ma:index="25" nillable="true" ma:displayName="Prüfzeitpunkt" ma:format="DateTime" ma:internalName="FinmaValidationDate">
      <xsd:simpleType>
        <xsd:restriction base="dms:DateTime"/>
      </xsd:simpleType>
    </xsd:element>
    <xsd:element name="FinmaValidationResult" ma:index="27" nillable="true" ma:displayName="ValidationResults" ma:internalName="FinmaValidationResult">
      <xsd:simpleType>
        <xsd:restriction base="dms:Note">
          <xsd:maxLength value="255"/>
        </xsd:restriction>
      </xsd:simpleType>
    </xsd:element>
    <xsd:element name="FinmaObjectId" ma:index="28" nillable="true" ma:displayName="Finma Objekt ID" ma:default="F00164912" ma:internalName="FinmaObjectId">
      <xsd:simpleType>
        <xsd:restriction base="dms:Text">
          <xsd:maxLength value="255"/>
        </xsd:restriction>
      </xsd:simpleType>
    </xsd:element>
    <xsd:element name="FinmaObjectName" ma:index="29" nillable="true" ma:displayName="Finma Objekt Bezeichnung" ma:default="Eidgenössische Finanzmarktaufsicht FINMA (F00164912)" ma:internalName="FinmaObjectName">
      <xsd:simpleType>
        <xsd:restriction base="dms:Text">
          <xsd:maxLength value="255"/>
        </xsd:restriction>
      </xsd:simpleType>
    </xsd:element>
    <xsd:element name="Aktionswert" ma:index="30" nillable="true" ma:displayName="Aktionswert" ma:hidden="true" ma:internalName="Aktionswer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19C0542-D058-4061-9074-5D694330742C}">
  <ds:schemaRefs>
    <ds:schemaRef ds:uri="http://schemas.microsoft.com/sharepoint/v3/contenttype/forms"/>
  </ds:schemaRefs>
</ds:datastoreItem>
</file>

<file path=customXml/itemProps2.xml><?xml version="1.0" encoding="utf-8"?>
<ds:datastoreItem xmlns:ds="http://schemas.openxmlformats.org/officeDocument/2006/customXml" ds:itemID="{726FC71C-D9E3-439F-84E7-CDD50D00FA35}">
  <ds:schemaRefs>
    <ds:schemaRef ds:uri="http://schemas.openxmlformats.org/officeDocument/2006/bibliography"/>
  </ds:schemaRefs>
</ds:datastoreItem>
</file>

<file path=customXml/itemProps3.xml><?xml version="1.0" encoding="utf-8"?>
<ds:datastoreItem xmlns:ds="http://schemas.openxmlformats.org/officeDocument/2006/customXml" ds:itemID="{C985F6C7-E182-4CEA-92D7-3AA3295CD3E0}">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6a69bcf4-53cf-403b-9048-936b1531f1ad"/>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BD78780E-EA77-4445-A4AE-68B4F0331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9bcf4-53cf-403b-9048-936b1531f1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7BA57C-0DA3-4C30-A37F-C8C00DE4257D}">
  <ds:schemaRefs>
    <ds:schemaRef ds:uri="http://schemas.microsoft.com/sharepoint/event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8</ap:Pages>
  <ap:Words>2266</ap:Words>
  <ap:Characters>14283</ap:Characters>
  <ap:Application>Microsoft Office Word</ap:Application>
  <ap:DocSecurity>0</ap:DocSecurity>
  <ap:Lines>119</ap:Lines>
  <ap:Paragraphs>33</ap:Paragraphs>
  <ap:ScaleCrop>false</ap:ScaleCrop>
  <ap:HeadingPairs>
    <vt:vector baseType="variant" size="4">
      <vt:variant>
        <vt:lpstr>Titel</vt:lpstr>
      </vt:variant>
      <vt:variant>
        <vt:i4>1</vt:i4>
      </vt:variant>
      <vt:variant>
        <vt:lpstr>Titre</vt:lpstr>
      </vt:variant>
      <vt:variant>
        <vt:i4>1</vt:i4>
      </vt:variant>
    </vt:vector>
  </ap:HeadingPairs>
  <ap:TitlesOfParts>
    <vt:vector baseType="lpstr" size="2">
      <vt:lpstr/>
      <vt:lpstr/>
    </vt:vector>
  </ap:TitlesOfParts>
  <ap:LinksUpToDate>false</ap:LinksUpToDate>
  <ap:CharactersWithSpaces>16516</ap:CharactersWithSpaces>
  <ap:SharedDoc>false</ap:SharedDoc>
  <ap:HyperlinksChanged>false</ap:HyperlinksChanged>
  <ap:AppVersion>16.0000</ap:AppVersion>
  <ap:Company/>
  <ap:Manager/>
  <ap:HyperlinkBas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dcterms:created xsi:type="dcterms:W3CDTF">2023-11-30T07:17:00.0000000Z</dcterms:created>
  <dcterms:modified xsi:type="dcterms:W3CDTF">2023-11-30T07:25:00.0000000Z</dcterms:modified>
  <category/>
  <contentType/>
  <contentStatus/>
  <version/>
  <dc:language/>
  <dc:identifier/>
</coreProperties>
</file>

<file path=docProps/custom.xml><?xml version="1.0" encoding="utf-8"?>
<op:Properties xmlns:vt="http://schemas.openxmlformats.org/officeDocument/2006/docPropsVTypes" xmlns:op="http://schemas.openxmlformats.org/officeDocument/2006/custom-properties">
  <op:property fmtid="{D5CDD505-2E9C-101B-9397-08002B2CF9AE}" pid="3" name="ContentTypeId">
    <vt:lpwstr>0x0101003A499141982C43AFAF241BDE541C18D50000519DF5795C73439C3BCF439616D716</vt:lpwstr>
  </op:property>
  <op:property fmtid="{D5CDD505-2E9C-101B-9397-08002B2CF9AE}" pid="4" name="OSP">
    <vt:lpwstr>24;#4-01.9 Verschiedenes|e6fcb4e3-30b0-4407-a767-d767f5fd947e</vt:lpwstr>
  </op:property>
  <op:property fmtid="{D5CDD505-2E9C-101B-9397-08002B2CF9AE}" pid="5" name="OU">
    <vt:lpwstr>2;#GB-B|e94a01d0-8159-4312-8c27-537da63eee99</vt:lpwstr>
  </op:property>
  <op:property fmtid="{D5CDD505-2E9C-101B-9397-08002B2CF9AE}" pid="6" name="_dlc_DocIdItemGuid">
    <vt:lpwstr>2e75f2db-d873-487c-a407-1457ccc1a6b0</vt:lpwstr>
  </op:property>
  <op:property fmtid="{D5CDD505-2E9C-101B-9397-08002B2CF9AE}" pid="7" name="FinmaCrmEntityIDs">
    <vt:lpwstr/>
  </op:property>
  <op:property fmtid="{D5CDD505-2E9C-101B-9397-08002B2CF9AE}" pid="8" name="FinmaCatchphrases">
    <vt:lpwstr/>
  </op:property>
  <op:property fmtid="{D5CDD505-2E9C-101B-9397-08002B2CF9AE}" pid="9" name="FinmaCaseStatus">
    <vt:lpwstr>1;#Aktiv|7439e81f-a110-4e88-a7af-acf8d4806223</vt:lpwstr>
  </op:property>
  <op:property fmtid="{D5CDD505-2E9C-101B-9397-08002B2CF9AE}" pid="10" name="FinmaCategory">
    <vt:lpwstr/>
  </op:property>
</op:Properties>
</file>